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A9" w:rsidRPr="00BF780E" w:rsidRDefault="00F61CA9" w:rsidP="00F61CA9">
      <w:pPr>
        <w:rPr>
          <w:rFonts w:ascii="Arial Narrow" w:hAnsi="Arial Narrow"/>
        </w:rPr>
      </w:pPr>
    </w:p>
    <w:p w:rsidR="00F61CA9" w:rsidRPr="00BF780E" w:rsidRDefault="00F61CA9" w:rsidP="00F61CA9">
      <w:pPr>
        <w:ind w:left="-426" w:right="-1134"/>
        <w:rPr>
          <w:rFonts w:ascii="Arial Narrow" w:hAnsi="Arial Narrow"/>
        </w:rPr>
      </w:pPr>
      <w:r w:rsidRPr="00BF780E">
        <w:rPr>
          <w:rFonts w:ascii="Arial Narrow" w:hAnsi="Arial Narrow"/>
        </w:rPr>
        <w:t xml:space="preserve">Javna ustanova Zbirka umjetnina Ante i </w:t>
      </w:r>
      <w:proofErr w:type="spellStart"/>
      <w:r w:rsidRPr="00BF780E">
        <w:rPr>
          <w:rFonts w:ascii="Arial Narrow" w:hAnsi="Arial Narrow"/>
        </w:rPr>
        <w:t>Wiltrude</w:t>
      </w:r>
      <w:proofErr w:type="spellEnd"/>
      <w:r w:rsidRPr="00BF780E">
        <w:rPr>
          <w:rFonts w:ascii="Arial Narrow" w:hAnsi="Arial Narrow"/>
        </w:rPr>
        <w:t xml:space="preserve"> Topić – Mimara</w:t>
      </w:r>
    </w:p>
    <w:p w:rsidR="00F61CA9" w:rsidRPr="00BF780E" w:rsidRDefault="00F61CA9" w:rsidP="00F61CA9">
      <w:pPr>
        <w:ind w:left="-426" w:right="-1134"/>
        <w:rPr>
          <w:rFonts w:ascii="Arial Narrow" w:hAnsi="Arial Narrow"/>
        </w:rPr>
      </w:pPr>
      <w:r w:rsidRPr="00BF780E">
        <w:rPr>
          <w:rFonts w:ascii="Arial Narrow" w:hAnsi="Arial Narrow"/>
        </w:rPr>
        <w:t>Muzej Mimara</w:t>
      </w:r>
    </w:p>
    <w:p w:rsidR="00F61CA9" w:rsidRPr="00BF780E" w:rsidRDefault="00F61CA9" w:rsidP="00F61CA9">
      <w:pPr>
        <w:ind w:left="-426" w:right="-1134"/>
        <w:rPr>
          <w:rFonts w:ascii="Arial Narrow" w:hAnsi="Arial Narrow"/>
        </w:rPr>
      </w:pPr>
      <w:r w:rsidRPr="00BF780E">
        <w:rPr>
          <w:rFonts w:ascii="Arial Narrow" w:hAnsi="Arial Narrow"/>
        </w:rPr>
        <w:t>Trg F. Roosevelta 5</w:t>
      </w:r>
    </w:p>
    <w:p w:rsidR="00F61CA9" w:rsidRPr="00BF780E" w:rsidRDefault="00F61CA9" w:rsidP="00F61CA9">
      <w:pPr>
        <w:ind w:left="-426" w:right="-1134"/>
        <w:rPr>
          <w:rFonts w:ascii="Arial Narrow" w:hAnsi="Arial Narrow"/>
        </w:rPr>
      </w:pPr>
      <w:r w:rsidRPr="00BF780E">
        <w:rPr>
          <w:rFonts w:ascii="Arial Narrow" w:hAnsi="Arial Narrow"/>
        </w:rPr>
        <w:t>Zagreb</w:t>
      </w:r>
    </w:p>
    <w:p w:rsidR="00F61CA9" w:rsidRPr="00BF780E" w:rsidRDefault="00F61CA9" w:rsidP="00F61CA9">
      <w:pPr>
        <w:ind w:left="-426" w:right="-1134"/>
        <w:rPr>
          <w:rFonts w:ascii="Arial Narrow" w:hAnsi="Arial Narrow"/>
        </w:rPr>
      </w:pPr>
    </w:p>
    <w:p w:rsidR="00F61CA9" w:rsidRPr="00BF780E" w:rsidRDefault="00F61CA9" w:rsidP="00F61CA9">
      <w:pPr>
        <w:ind w:left="-426" w:right="-1134"/>
        <w:rPr>
          <w:rFonts w:ascii="Arial Narrow" w:hAnsi="Arial Narrow"/>
        </w:rPr>
      </w:pPr>
    </w:p>
    <w:p w:rsidR="00F61CA9" w:rsidRPr="00BF780E" w:rsidRDefault="00F61CA9" w:rsidP="00F61CA9">
      <w:pPr>
        <w:ind w:left="-426" w:right="-1134"/>
        <w:rPr>
          <w:rFonts w:ascii="Arial Narrow" w:hAnsi="Arial Narrow"/>
        </w:rPr>
      </w:pPr>
    </w:p>
    <w:p w:rsidR="00F61CA9" w:rsidRPr="00BF780E" w:rsidRDefault="00F61CA9" w:rsidP="00F61CA9">
      <w:pPr>
        <w:jc w:val="both"/>
        <w:rPr>
          <w:rFonts w:ascii="Arial Narrow" w:hAnsi="Arial Narrow"/>
        </w:rPr>
      </w:pPr>
      <w:r w:rsidRPr="00BF780E">
        <w:rPr>
          <w:rFonts w:ascii="Arial Narrow" w:hAnsi="Arial Narrow"/>
        </w:rPr>
        <w:t>Sukladno Pravilniku o jednostavnoj javnoj nabavi u Muzeju Mimara od  04.01.2017. Godine objavljuje se:</w:t>
      </w:r>
    </w:p>
    <w:p w:rsidR="00F61CA9" w:rsidRPr="00BF780E" w:rsidRDefault="00F61CA9" w:rsidP="00F61CA9">
      <w:pPr>
        <w:ind w:right="-1134"/>
        <w:rPr>
          <w:rFonts w:ascii="Arial Narrow" w:hAnsi="Arial Narrow"/>
        </w:rPr>
      </w:pPr>
    </w:p>
    <w:p w:rsidR="00F61CA9" w:rsidRPr="00BF780E" w:rsidRDefault="00F61CA9" w:rsidP="00F61CA9">
      <w:pPr>
        <w:ind w:left="-426" w:right="-1134"/>
        <w:rPr>
          <w:rFonts w:ascii="Arial Narrow" w:hAnsi="Arial Narrow"/>
        </w:rPr>
      </w:pPr>
    </w:p>
    <w:p w:rsidR="00F61CA9" w:rsidRPr="00BF780E" w:rsidRDefault="00F61CA9" w:rsidP="00F61CA9">
      <w:pPr>
        <w:ind w:left="-426" w:right="-1134"/>
        <w:rPr>
          <w:rFonts w:ascii="Arial Narrow" w:hAnsi="Arial Narrow"/>
        </w:rPr>
      </w:pPr>
    </w:p>
    <w:p w:rsidR="00F61CA9" w:rsidRPr="00BF780E" w:rsidRDefault="00F61CA9" w:rsidP="00F61CA9">
      <w:pPr>
        <w:ind w:left="-426" w:right="-1134"/>
        <w:rPr>
          <w:rFonts w:ascii="Arial Narrow" w:hAnsi="Arial Narrow"/>
        </w:rPr>
      </w:pPr>
    </w:p>
    <w:p w:rsidR="00F61CA9" w:rsidRPr="00BF780E" w:rsidRDefault="00F61CA9" w:rsidP="00F61CA9">
      <w:pPr>
        <w:ind w:left="-426" w:right="-1134"/>
        <w:rPr>
          <w:rFonts w:ascii="Arial Narrow" w:hAnsi="Arial Narrow"/>
        </w:rPr>
      </w:pPr>
    </w:p>
    <w:p w:rsidR="00F61CA9" w:rsidRPr="00BF780E" w:rsidRDefault="00F61CA9" w:rsidP="00F61CA9">
      <w:pPr>
        <w:ind w:right="-1134"/>
        <w:rPr>
          <w:rFonts w:ascii="Arial Narrow" w:hAnsi="Arial Narrow"/>
        </w:rPr>
      </w:pPr>
    </w:p>
    <w:p w:rsidR="00F61CA9" w:rsidRPr="00BF780E" w:rsidRDefault="00F61CA9" w:rsidP="00F61CA9">
      <w:pPr>
        <w:ind w:left="-426" w:right="-1134"/>
        <w:rPr>
          <w:rFonts w:ascii="Arial Narrow" w:hAnsi="Arial Narrow"/>
        </w:rPr>
      </w:pPr>
    </w:p>
    <w:p w:rsidR="00F61CA9" w:rsidRPr="00BF780E" w:rsidRDefault="00F61CA9" w:rsidP="00F61CA9">
      <w:pPr>
        <w:ind w:left="-426" w:right="-1134"/>
        <w:rPr>
          <w:rFonts w:ascii="Arial Narrow" w:hAnsi="Arial Narrow"/>
        </w:rPr>
      </w:pPr>
      <w:r w:rsidRPr="00BF780E">
        <w:rPr>
          <w:rFonts w:ascii="Arial Narrow" w:hAnsi="Arial Narrow"/>
        </w:rPr>
        <w:tab/>
      </w:r>
      <w:r w:rsidRPr="00BF780E">
        <w:rPr>
          <w:rFonts w:ascii="Arial Narrow" w:hAnsi="Arial Narrow"/>
        </w:rPr>
        <w:tab/>
      </w:r>
      <w:r w:rsidRPr="00BF780E">
        <w:rPr>
          <w:rFonts w:ascii="Arial Narrow" w:hAnsi="Arial Narrow"/>
        </w:rPr>
        <w:tab/>
      </w:r>
      <w:r w:rsidRPr="00BF780E">
        <w:rPr>
          <w:rFonts w:ascii="Arial Narrow" w:hAnsi="Arial Narrow"/>
        </w:rPr>
        <w:tab/>
      </w:r>
      <w:r w:rsidRPr="00BF780E">
        <w:rPr>
          <w:rFonts w:ascii="Arial Narrow" w:hAnsi="Arial Narrow"/>
        </w:rPr>
        <w:tab/>
      </w:r>
    </w:p>
    <w:p w:rsidR="00F61CA9" w:rsidRPr="00BF780E" w:rsidRDefault="00F61CA9" w:rsidP="00F61CA9">
      <w:pPr>
        <w:ind w:left="2880" w:right="-1134"/>
        <w:rPr>
          <w:rFonts w:ascii="Arial Narrow" w:hAnsi="Arial Narrow"/>
          <w:b/>
          <w:bCs/>
        </w:rPr>
      </w:pPr>
      <w:r w:rsidRPr="00BF780E">
        <w:rPr>
          <w:rFonts w:ascii="Arial Narrow" w:hAnsi="Arial Narrow"/>
        </w:rPr>
        <w:t>POZIV NA DOSTAVU PONUDA</w:t>
      </w:r>
      <w:r w:rsidRPr="00BF780E">
        <w:rPr>
          <w:rFonts w:ascii="Arial Narrow" w:hAnsi="Arial Narrow"/>
        </w:rPr>
        <w:tab/>
      </w:r>
      <w:r w:rsidRPr="00BF780E">
        <w:rPr>
          <w:rFonts w:ascii="Arial Narrow" w:hAnsi="Arial Narrow"/>
        </w:rPr>
        <w:tab/>
      </w:r>
      <w:r w:rsidRPr="00BF780E">
        <w:rPr>
          <w:rFonts w:ascii="Arial Narrow" w:hAnsi="Arial Narrow"/>
        </w:rPr>
        <w:tab/>
      </w:r>
    </w:p>
    <w:p w:rsidR="00F61CA9" w:rsidRPr="00BF780E" w:rsidRDefault="00F61CA9" w:rsidP="00F61CA9">
      <w:pPr>
        <w:ind w:left="-426"/>
        <w:rPr>
          <w:rFonts w:ascii="Arial Narrow" w:hAnsi="Arial Narrow"/>
          <w:b/>
          <w:bCs/>
        </w:rPr>
      </w:pPr>
    </w:p>
    <w:p w:rsidR="00F61CA9" w:rsidRPr="00BF780E" w:rsidRDefault="00F61CA9" w:rsidP="00F61CA9">
      <w:pPr>
        <w:ind w:left="2160"/>
        <w:rPr>
          <w:rFonts w:ascii="Arial Narrow" w:hAnsi="Arial Narrow"/>
          <w:b/>
          <w:bCs/>
        </w:rPr>
      </w:pPr>
      <w:r w:rsidRPr="00BF780E">
        <w:rPr>
          <w:rFonts w:ascii="Arial Narrow" w:hAnsi="Arial Narrow"/>
          <w:b/>
          <w:bCs/>
        </w:rPr>
        <w:t xml:space="preserve">       U POSTUPKU JEDNOSTAVNE NABAVE</w:t>
      </w:r>
    </w:p>
    <w:p w:rsidR="00F61CA9" w:rsidRPr="00BF780E" w:rsidRDefault="00F61CA9" w:rsidP="00F61CA9">
      <w:pPr>
        <w:ind w:left="-426"/>
        <w:rPr>
          <w:rFonts w:ascii="Arial Narrow" w:hAnsi="Arial Narrow"/>
        </w:rPr>
      </w:pPr>
    </w:p>
    <w:p w:rsidR="00F61CA9" w:rsidRPr="00BF780E" w:rsidRDefault="00F61CA9" w:rsidP="00F61CA9">
      <w:pPr>
        <w:ind w:left="1440"/>
        <w:jc w:val="both"/>
        <w:rPr>
          <w:rFonts w:ascii="Arial Narrow" w:hAnsi="Arial Narrow"/>
        </w:rPr>
      </w:pPr>
      <w:r w:rsidRPr="00BF780E">
        <w:rPr>
          <w:rFonts w:ascii="Arial Narrow" w:hAnsi="Arial Narrow"/>
        </w:rPr>
        <w:t xml:space="preserve">               Sredstava za čišćenje i materijala za održavanje</w:t>
      </w:r>
    </w:p>
    <w:p w:rsidR="00F61CA9" w:rsidRPr="00BF780E" w:rsidRDefault="00F61CA9" w:rsidP="00F61CA9">
      <w:pPr>
        <w:ind w:left="-426"/>
        <w:rPr>
          <w:rFonts w:ascii="Arial Narrow" w:hAnsi="Arial Narrow"/>
          <w:b/>
          <w:bCs/>
          <w:color w:val="339966"/>
        </w:rPr>
      </w:pPr>
    </w:p>
    <w:p w:rsidR="00F61CA9" w:rsidRPr="00BF780E" w:rsidRDefault="00F61CA9" w:rsidP="00F61CA9">
      <w:pPr>
        <w:ind w:left="-426"/>
        <w:rPr>
          <w:rFonts w:ascii="Arial Narrow" w:hAnsi="Arial Narrow"/>
          <w:b/>
          <w:bCs/>
          <w:color w:val="339966"/>
        </w:rPr>
      </w:pPr>
    </w:p>
    <w:p w:rsidR="00F61CA9" w:rsidRPr="00BF780E" w:rsidRDefault="00F61CA9" w:rsidP="00F61CA9">
      <w:pPr>
        <w:ind w:left="-426"/>
        <w:rPr>
          <w:rFonts w:ascii="Arial Narrow" w:hAnsi="Arial Narrow"/>
          <w:b/>
          <w:bCs/>
          <w:color w:val="339966"/>
        </w:rPr>
      </w:pPr>
    </w:p>
    <w:p w:rsidR="00F61CA9" w:rsidRPr="00BF780E" w:rsidRDefault="00F61CA9" w:rsidP="00F61CA9">
      <w:pPr>
        <w:rPr>
          <w:rFonts w:ascii="Arial Narrow" w:hAnsi="Arial Narrow"/>
          <w:b/>
          <w:bCs/>
        </w:rPr>
      </w:pPr>
    </w:p>
    <w:p w:rsidR="00F61CA9" w:rsidRPr="00BF780E" w:rsidRDefault="00F61CA9" w:rsidP="00F61CA9">
      <w:pPr>
        <w:ind w:left="1734" w:firstLine="1146"/>
        <w:rPr>
          <w:rFonts w:ascii="Arial Narrow" w:hAnsi="Arial Narrow"/>
          <w:b/>
        </w:rPr>
      </w:pPr>
    </w:p>
    <w:p w:rsidR="00F61CA9" w:rsidRPr="00BF780E" w:rsidRDefault="00F61CA9" w:rsidP="00F61CA9">
      <w:pPr>
        <w:ind w:left="-426"/>
        <w:rPr>
          <w:rFonts w:ascii="Arial Narrow" w:hAnsi="Arial Narrow"/>
        </w:rPr>
      </w:pPr>
    </w:p>
    <w:p w:rsidR="00F61CA9" w:rsidRPr="00BF780E" w:rsidRDefault="00F61CA9" w:rsidP="00F61CA9">
      <w:pPr>
        <w:ind w:left="-426"/>
        <w:rPr>
          <w:rFonts w:ascii="Arial Narrow" w:hAnsi="Arial Narrow"/>
        </w:rPr>
      </w:pPr>
    </w:p>
    <w:p w:rsidR="00F61CA9" w:rsidRPr="00BF780E" w:rsidRDefault="00F61CA9" w:rsidP="00F61CA9">
      <w:pPr>
        <w:ind w:left="-426"/>
        <w:rPr>
          <w:rFonts w:ascii="Arial Narrow" w:hAnsi="Arial Narrow"/>
        </w:rPr>
      </w:pPr>
    </w:p>
    <w:p w:rsidR="00F61CA9" w:rsidRPr="00BF780E" w:rsidRDefault="00F61CA9" w:rsidP="00F61CA9">
      <w:pPr>
        <w:ind w:left="-426"/>
        <w:rPr>
          <w:rFonts w:ascii="Arial Narrow" w:hAnsi="Arial Narrow"/>
        </w:rPr>
      </w:pPr>
    </w:p>
    <w:p w:rsidR="00F61CA9" w:rsidRPr="00BF780E" w:rsidRDefault="00F61CA9" w:rsidP="00F61CA9">
      <w:pPr>
        <w:ind w:left="-426"/>
        <w:rPr>
          <w:rFonts w:ascii="Arial Narrow" w:hAnsi="Arial Narrow"/>
        </w:rPr>
      </w:pPr>
    </w:p>
    <w:p w:rsidR="00F61CA9" w:rsidRPr="00BF780E" w:rsidRDefault="00F61CA9" w:rsidP="00F61CA9">
      <w:pPr>
        <w:ind w:left="-426"/>
        <w:rPr>
          <w:rFonts w:ascii="Arial Narrow" w:hAnsi="Arial Narrow"/>
        </w:rPr>
      </w:pPr>
    </w:p>
    <w:p w:rsidR="00F61CA9" w:rsidRPr="00BF780E" w:rsidRDefault="00F61CA9" w:rsidP="00F61CA9">
      <w:pPr>
        <w:ind w:left="-426"/>
        <w:rPr>
          <w:rFonts w:ascii="Arial Narrow" w:hAnsi="Arial Narrow"/>
        </w:rPr>
      </w:pPr>
    </w:p>
    <w:p w:rsidR="00F61CA9" w:rsidRPr="00BF780E" w:rsidRDefault="00F61CA9" w:rsidP="00F61CA9">
      <w:pPr>
        <w:ind w:left="-426"/>
        <w:jc w:val="both"/>
        <w:rPr>
          <w:rFonts w:ascii="Arial Narrow" w:hAnsi="Arial Narrow"/>
        </w:rPr>
      </w:pPr>
      <w:r w:rsidRPr="00BF780E">
        <w:rPr>
          <w:rFonts w:ascii="Arial Narrow" w:hAnsi="Arial Narrow"/>
        </w:rPr>
        <w:t>Evidencijski broj nabave: 2</w:t>
      </w:r>
      <w:r>
        <w:rPr>
          <w:rFonts w:ascii="Arial Narrow" w:hAnsi="Arial Narrow"/>
        </w:rPr>
        <w:t>/2019</w:t>
      </w:r>
    </w:p>
    <w:p w:rsidR="00F61CA9" w:rsidRPr="00BF780E" w:rsidRDefault="00F61CA9" w:rsidP="00F61CA9">
      <w:pPr>
        <w:ind w:left="-426"/>
        <w:rPr>
          <w:rFonts w:ascii="Arial Narrow" w:hAnsi="Arial Narrow"/>
          <w:color w:val="0000FF"/>
        </w:rPr>
      </w:pPr>
    </w:p>
    <w:p w:rsidR="00F61CA9" w:rsidRPr="00BF780E" w:rsidRDefault="00F61CA9" w:rsidP="00F61CA9">
      <w:pPr>
        <w:ind w:left="-426"/>
        <w:rPr>
          <w:rFonts w:ascii="Arial Narrow" w:hAnsi="Arial Narrow"/>
          <w:color w:val="0000FF"/>
        </w:rPr>
      </w:pPr>
    </w:p>
    <w:p w:rsidR="00F61CA9" w:rsidRPr="00BF780E" w:rsidRDefault="00F61CA9" w:rsidP="00F61CA9">
      <w:pPr>
        <w:ind w:left="-426"/>
        <w:rPr>
          <w:rFonts w:ascii="Arial Narrow" w:hAnsi="Arial Narrow"/>
          <w:color w:val="0000FF"/>
        </w:rPr>
      </w:pPr>
    </w:p>
    <w:p w:rsidR="00F61CA9" w:rsidRPr="00BF780E" w:rsidRDefault="00F61CA9" w:rsidP="00F61CA9">
      <w:pPr>
        <w:ind w:left="2160" w:firstLine="720"/>
        <w:rPr>
          <w:rFonts w:ascii="Arial Narrow" w:hAnsi="Arial Narrow"/>
          <w:b/>
          <w:bCs/>
          <w:color w:val="000000"/>
        </w:rPr>
      </w:pPr>
      <w:r w:rsidRPr="00BF780E">
        <w:rPr>
          <w:rFonts w:ascii="Arial Narrow" w:hAnsi="Arial Narrow"/>
          <w:b/>
          <w:bCs/>
          <w:color w:val="000000"/>
        </w:rPr>
        <w:t xml:space="preserve">Zagreb, </w:t>
      </w:r>
      <w:r>
        <w:rPr>
          <w:rFonts w:ascii="Arial Narrow" w:hAnsi="Arial Narrow"/>
          <w:b/>
          <w:bCs/>
          <w:color w:val="000000"/>
        </w:rPr>
        <w:t>prosinac 2019.</w:t>
      </w:r>
      <w:r w:rsidRPr="00BF780E">
        <w:rPr>
          <w:rFonts w:ascii="Arial Narrow" w:hAnsi="Arial Narrow"/>
          <w:b/>
          <w:bCs/>
          <w:color w:val="000000"/>
        </w:rPr>
        <w:t xml:space="preserve"> godine</w:t>
      </w:r>
    </w:p>
    <w:p w:rsidR="00F61CA9" w:rsidRPr="00BF780E" w:rsidRDefault="00F61CA9" w:rsidP="00F61CA9">
      <w:pPr>
        <w:ind w:left="2160" w:firstLine="720"/>
        <w:rPr>
          <w:rFonts w:ascii="Arial Narrow" w:hAnsi="Arial Narrow"/>
          <w:b/>
          <w:bCs/>
          <w:color w:val="000000"/>
        </w:rPr>
      </w:pPr>
    </w:p>
    <w:p w:rsidR="00F61CA9" w:rsidRPr="00BF780E" w:rsidRDefault="00F61CA9" w:rsidP="00F61CA9">
      <w:pPr>
        <w:ind w:left="2160" w:firstLine="720"/>
        <w:rPr>
          <w:rFonts w:ascii="Arial Narrow" w:hAnsi="Arial Narrow"/>
          <w:b/>
          <w:bCs/>
          <w:color w:val="000000"/>
        </w:rPr>
      </w:pPr>
    </w:p>
    <w:p w:rsidR="00F61CA9" w:rsidRPr="00BF780E" w:rsidRDefault="00F61CA9" w:rsidP="00F61CA9">
      <w:pPr>
        <w:ind w:left="2160" w:firstLine="720"/>
        <w:rPr>
          <w:rFonts w:ascii="Arial Narrow" w:hAnsi="Arial Narrow"/>
          <w:b/>
          <w:bCs/>
          <w:color w:val="000000"/>
        </w:rPr>
      </w:pPr>
    </w:p>
    <w:p w:rsidR="00F61CA9" w:rsidRPr="00BF780E" w:rsidRDefault="00F61CA9" w:rsidP="00F61CA9">
      <w:pPr>
        <w:ind w:left="2160" w:firstLine="720"/>
        <w:rPr>
          <w:rFonts w:ascii="Arial Narrow" w:hAnsi="Arial Narrow"/>
          <w:b/>
          <w:bCs/>
          <w:color w:val="000000"/>
        </w:rPr>
      </w:pPr>
    </w:p>
    <w:p w:rsidR="00F61CA9" w:rsidRPr="00BF780E" w:rsidRDefault="00F61CA9" w:rsidP="00F61CA9">
      <w:pPr>
        <w:ind w:left="2160" w:firstLine="720"/>
        <w:rPr>
          <w:rFonts w:ascii="Arial Narrow" w:hAnsi="Arial Narrow"/>
          <w:b/>
          <w:bCs/>
          <w:color w:val="000000"/>
        </w:rPr>
      </w:pPr>
    </w:p>
    <w:p w:rsidR="00F61CA9" w:rsidRPr="00BF780E" w:rsidRDefault="00F61CA9" w:rsidP="00F61CA9">
      <w:pPr>
        <w:ind w:left="2160" w:firstLine="720"/>
        <w:rPr>
          <w:rFonts w:ascii="Arial Narrow" w:hAnsi="Arial Narrow"/>
          <w:b/>
          <w:bCs/>
          <w:color w:val="000000"/>
        </w:rPr>
      </w:pPr>
    </w:p>
    <w:p w:rsidR="00F61CA9" w:rsidRPr="00BF780E" w:rsidRDefault="00F61CA9" w:rsidP="00F61CA9">
      <w:pPr>
        <w:ind w:left="2160" w:firstLine="720"/>
        <w:rPr>
          <w:rFonts w:ascii="Arial Narrow" w:hAnsi="Arial Narrow"/>
          <w:b/>
          <w:bCs/>
          <w:color w:val="000000"/>
        </w:rPr>
      </w:pPr>
    </w:p>
    <w:p w:rsidR="00F61CA9" w:rsidRPr="00BF780E" w:rsidRDefault="00F61CA9" w:rsidP="00F61CA9">
      <w:pPr>
        <w:ind w:left="2160" w:firstLine="720"/>
        <w:rPr>
          <w:rFonts w:ascii="Arial Narrow" w:hAnsi="Arial Narrow"/>
          <w:b/>
          <w:bCs/>
          <w:color w:val="000000"/>
        </w:rPr>
      </w:pPr>
    </w:p>
    <w:p w:rsidR="00F61CA9" w:rsidRPr="00BF780E" w:rsidRDefault="00F61CA9" w:rsidP="00F61CA9">
      <w:pPr>
        <w:ind w:left="2160" w:firstLine="720"/>
        <w:rPr>
          <w:rFonts w:ascii="Arial Narrow" w:hAnsi="Arial Narrow"/>
          <w:b/>
          <w:bCs/>
          <w:color w:val="000000"/>
        </w:rPr>
      </w:pPr>
    </w:p>
    <w:p w:rsidR="00F61CA9" w:rsidRPr="00BF780E" w:rsidRDefault="00F61CA9" w:rsidP="00F61CA9">
      <w:pPr>
        <w:rPr>
          <w:rFonts w:ascii="Arial Narrow" w:hAnsi="Arial Narrow"/>
          <w:b/>
        </w:rPr>
      </w:pPr>
    </w:p>
    <w:p w:rsidR="00F61CA9" w:rsidRPr="00BF780E" w:rsidRDefault="00F61CA9" w:rsidP="00F61CA9">
      <w:pPr>
        <w:rPr>
          <w:rFonts w:ascii="Arial Narrow" w:hAnsi="Arial Narrow"/>
          <w:b/>
        </w:rPr>
      </w:pPr>
    </w:p>
    <w:p w:rsidR="00F61CA9" w:rsidRPr="00BF780E" w:rsidRDefault="00F61CA9" w:rsidP="00F61CA9">
      <w:pPr>
        <w:rPr>
          <w:rFonts w:ascii="Arial Narrow" w:hAnsi="Arial Narrow"/>
          <w:b/>
          <w:bCs/>
          <w:color w:val="000000"/>
        </w:rPr>
      </w:pPr>
      <w:r w:rsidRPr="00BF780E">
        <w:rPr>
          <w:rFonts w:ascii="Arial Narrow" w:hAnsi="Arial Narrow"/>
          <w:b/>
        </w:rPr>
        <w:t>A.) PRAVO SUDJELOVANJA</w:t>
      </w:r>
    </w:p>
    <w:p w:rsidR="00F61CA9" w:rsidRDefault="00F61CA9" w:rsidP="00F61CA9">
      <w:pPr>
        <w:ind w:left="-426"/>
        <w:jc w:val="both"/>
        <w:rPr>
          <w:rFonts w:ascii="Arial Narrow" w:hAnsi="Arial Narrow"/>
        </w:rPr>
      </w:pPr>
      <w:r w:rsidRPr="00BF780E">
        <w:rPr>
          <w:rFonts w:ascii="Arial Narrow" w:hAnsi="Arial Narrow"/>
        </w:rPr>
        <w:t>Pravo sudjelovanja na nadmetanju za nabavu radova/robe/usluga u postupku</w:t>
      </w:r>
      <w:r>
        <w:rPr>
          <w:rFonts w:ascii="Arial Narrow" w:hAnsi="Arial Narrow"/>
        </w:rPr>
        <w:t xml:space="preserve"> jednostavne</w:t>
      </w:r>
    </w:p>
    <w:p w:rsidR="00F61CA9" w:rsidRPr="00BF780E" w:rsidRDefault="00F61CA9" w:rsidP="00F61CA9">
      <w:pPr>
        <w:ind w:left="-426"/>
        <w:jc w:val="both"/>
        <w:rPr>
          <w:rFonts w:ascii="Arial Narrow" w:hAnsi="Arial Narrow"/>
        </w:rPr>
      </w:pPr>
      <w:r w:rsidRPr="00BF780E">
        <w:rPr>
          <w:rFonts w:ascii="Arial Narrow" w:hAnsi="Arial Narrow"/>
        </w:rPr>
        <w:t xml:space="preserve"> nabave za koji je javno objavljen poziv na dostavu ponuda imaju svi zainteresirani gospodarski subjekti, a mogu sudjelovati u postupku dostave ponuda podnošenjem cjelokupne ponude za izvršenje predmeta nabave, a u skladu sa zahtjevima i uvjetima iz poziva na dostavu ponuda u  postupku jednostavne nabave.</w:t>
      </w:r>
    </w:p>
    <w:p w:rsidR="00F61CA9" w:rsidRPr="00BF780E" w:rsidRDefault="00F61CA9" w:rsidP="00F61CA9">
      <w:pPr>
        <w:ind w:left="-426"/>
        <w:jc w:val="both"/>
        <w:rPr>
          <w:rFonts w:ascii="Arial Narrow" w:hAnsi="Arial Narrow"/>
          <w:color w:val="000000"/>
        </w:rPr>
      </w:pPr>
      <w:r w:rsidRPr="00BF780E">
        <w:rPr>
          <w:rFonts w:ascii="Arial Narrow" w:hAnsi="Arial Narrow"/>
        </w:rPr>
        <w:t>Gospodarski subjekti su fizičke ili pravne osobe ili zajednica tih osoba koje na tržištu nude izvođenje radova i/ili poslova, isporuku robe ili pružanje usluga, i mogu ravnopravno sudjelovati u postupku jednostavne nabave i to podnošenjem pisane ponude na dokumentaciji koja je a WEB stranici Muzeja Mimara  od strane Naručitelja.</w:t>
      </w:r>
    </w:p>
    <w:p w:rsidR="00F61CA9" w:rsidRPr="00BF780E" w:rsidRDefault="00F61CA9" w:rsidP="00F61CA9">
      <w:pPr>
        <w:pStyle w:val="Naslov1"/>
        <w:numPr>
          <w:ilvl w:val="0"/>
          <w:numId w:val="1"/>
        </w:numPr>
        <w:ind w:left="0" w:hanging="426"/>
        <w:rPr>
          <w:rFonts w:ascii="Arial Narrow" w:hAnsi="Arial Narrow"/>
          <w:sz w:val="24"/>
          <w:szCs w:val="24"/>
        </w:rPr>
      </w:pPr>
      <w:r w:rsidRPr="00BF780E">
        <w:rPr>
          <w:rFonts w:ascii="Arial Narrow" w:hAnsi="Arial Narrow" w:cs="Arial"/>
          <w:sz w:val="24"/>
          <w:szCs w:val="24"/>
        </w:rPr>
        <w:t>UPUTE PONUDITELJIMA ZA PRIPREMU I PODNOŠENJE PONUDE</w:t>
      </w:r>
    </w:p>
    <w:p w:rsidR="00F61CA9" w:rsidRPr="00BF780E" w:rsidRDefault="00F61CA9" w:rsidP="00F61CA9">
      <w:pPr>
        <w:pStyle w:val="Naslov1"/>
        <w:numPr>
          <w:ilvl w:val="1"/>
          <w:numId w:val="1"/>
        </w:numPr>
        <w:rPr>
          <w:rFonts w:ascii="Arial Narrow" w:hAnsi="Arial Narrow" w:cs="Arial"/>
          <w:sz w:val="24"/>
          <w:szCs w:val="24"/>
        </w:rPr>
      </w:pPr>
      <w:bookmarkStart w:id="0" w:name="_Toc211731128"/>
      <w:r w:rsidRPr="00BF780E">
        <w:rPr>
          <w:rFonts w:ascii="Arial Narrow" w:hAnsi="Arial Narrow" w:cs="Arial"/>
          <w:sz w:val="24"/>
          <w:szCs w:val="24"/>
        </w:rPr>
        <w:t>PODACI O NARUČITELJU</w:t>
      </w:r>
      <w:bookmarkEnd w:id="0"/>
    </w:p>
    <w:p w:rsidR="00F61CA9" w:rsidRPr="00BF780E" w:rsidRDefault="00F61CA9" w:rsidP="00F61CA9">
      <w:pPr>
        <w:pStyle w:val="Blokteksta"/>
        <w:tabs>
          <w:tab w:val="left" w:pos="5745"/>
        </w:tabs>
        <w:spacing w:after="0"/>
        <w:ind w:left="-426" w:firstLine="0"/>
        <w:rPr>
          <w:rFonts w:ascii="Arial Narrow" w:hAnsi="Arial Narrow"/>
          <w:b/>
          <w:bCs/>
        </w:rPr>
      </w:pPr>
      <w:r w:rsidRPr="00BF780E">
        <w:rPr>
          <w:rFonts w:ascii="Arial Narrow" w:hAnsi="Arial Narrow"/>
          <w:b/>
          <w:bCs/>
        </w:rPr>
        <w:t xml:space="preserve">Naziv, sjedište: Javna ustanova Zbirka umjetnina Ante i </w:t>
      </w:r>
      <w:proofErr w:type="spellStart"/>
      <w:r w:rsidRPr="00BF780E">
        <w:rPr>
          <w:rFonts w:ascii="Arial Narrow" w:hAnsi="Arial Narrow"/>
          <w:b/>
          <w:bCs/>
        </w:rPr>
        <w:t>Wiltrude</w:t>
      </w:r>
      <w:proofErr w:type="spellEnd"/>
      <w:r w:rsidRPr="00BF780E">
        <w:rPr>
          <w:rFonts w:ascii="Arial Narrow" w:hAnsi="Arial Narrow"/>
          <w:b/>
          <w:bCs/>
        </w:rPr>
        <w:t xml:space="preserve"> Topić – Mimara</w:t>
      </w:r>
    </w:p>
    <w:p w:rsidR="00F61CA9" w:rsidRPr="00BF780E" w:rsidRDefault="00F61CA9" w:rsidP="00F61CA9">
      <w:pPr>
        <w:pStyle w:val="Blokteksta"/>
        <w:tabs>
          <w:tab w:val="left" w:pos="5745"/>
        </w:tabs>
        <w:spacing w:after="0"/>
        <w:ind w:left="-426" w:firstLine="0"/>
        <w:rPr>
          <w:rFonts w:ascii="Arial Narrow" w:hAnsi="Arial Narrow"/>
          <w:b/>
          <w:bCs/>
        </w:rPr>
      </w:pPr>
      <w:r w:rsidRPr="00BF780E">
        <w:rPr>
          <w:rFonts w:ascii="Arial Narrow" w:hAnsi="Arial Narrow"/>
          <w:b/>
          <w:bCs/>
        </w:rPr>
        <w:t>Muzej Mimara</w:t>
      </w:r>
    </w:p>
    <w:p w:rsidR="00F61CA9" w:rsidRPr="00BF780E" w:rsidRDefault="00F61CA9" w:rsidP="00F61CA9">
      <w:pPr>
        <w:pStyle w:val="Blokteksta"/>
        <w:tabs>
          <w:tab w:val="left" w:pos="5745"/>
        </w:tabs>
        <w:spacing w:after="0"/>
        <w:ind w:left="-426" w:firstLine="0"/>
        <w:rPr>
          <w:rFonts w:ascii="Arial Narrow" w:hAnsi="Arial Narrow"/>
          <w:b/>
          <w:bCs/>
        </w:rPr>
      </w:pPr>
      <w:r w:rsidRPr="00BF780E">
        <w:rPr>
          <w:rFonts w:ascii="Arial Narrow" w:hAnsi="Arial Narrow"/>
          <w:b/>
          <w:bCs/>
        </w:rPr>
        <w:t>Trg F. Roosevelta 5, Zagreb</w:t>
      </w:r>
    </w:p>
    <w:p w:rsidR="00F61CA9" w:rsidRPr="00BF780E" w:rsidRDefault="00F61CA9" w:rsidP="00F61CA9">
      <w:pPr>
        <w:pStyle w:val="Tijeloteksta"/>
        <w:ind w:left="-426"/>
        <w:rPr>
          <w:rFonts w:ascii="Arial Narrow" w:hAnsi="Arial Narrow"/>
        </w:rPr>
      </w:pPr>
      <w:r w:rsidRPr="00BF780E">
        <w:rPr>
          <w:rFonts w:ascii="Arial Narrow" w:hAnsi="Arial Narrow"/>
        </w:rPr>
        <w:t>OIB: 78141312758</w:t>
      </w:r>
    </w:p>
    <w:p w:rsidR="00F61CA9" w:rsidRPr="00BF780E" w:rsidRDefault="00F61CA9" w:rsidP="00F61CA9">
      <w:pPr>
        <w:pStyle w:val="Tijeloteksta"/>
        <w:ind w:left="-426"/>
        <w:rPr>
          <w:rFonts w:ascii="Arial Narrow" w:hAnsi="Arial Narrow"/>
        </w:rPr>
      </w:pPr>
      <w:proofErr w:type="spellStart"/>
      <w:r w:rsidRPr="00BF780E">
        <w:rPr>
          <w:rFonts w:ascii="Arial Narrow" w:hAnsi="Arial Narrow"/>
        </w:rPr>
        <w:t>Tel</w:t>
      </w:r>
      <w:proofErr w:type="spellEnd"/>
      <w:r w:rsidRPr="00BF780E">
        <w:rPr>
          <w:rFonts w:ascii="Arial Narrow" w:hAnsi="Arial Narrow"/>
        </w:rPr>
        <w:t>.  48 28 100</w:t>
      </w:r>
    </w:p>
    <w:p w:rsidR="00F61CA9" w:rsidRPr="00BF780E" w:rsidRDefault="00F61CA9" w:rsidP="00F61CA9">
      <w:pPr>
        <w:pStyle w:val="Tijeloteksta"/>
        <w:ind w:left="-426"/>
        <w:rPr>
          <w:rFonts w:ascii="Arial Narrow" w:hAnsi="Arial Narrow"/>
        </w:rPr>
      </w:pPr>
      <w:proofErr w:type="spellStart"/>
      <w:r w:rsidRPr="00BF780E">
        <w:rPr>
          <w:rFonts w:ascii="Arial Narrow" w:hAnsi="Arial Narrow"/>
        </w:rPr>
        <w:t>Fax</w:t>
      </w:r>
      <w:proofErr w:type="spellEnd"/>
      <w:r w:rsidRPr="00BF780E">
        <w:rPr>
          <w:rFonts w:ascii="Arial Narrow" w:hAnsi="Arial Narrow"/>
        </w:rPr>
        <w:t>. 48 26 079</w:t>
      </w:r>
    </w:p>
    <w:p w:rsidR="00F61CA9" w:rsidRPr="00BF780E" w:rsidRDefault="00F61CA9" w:rsidP="00EC08CD">
      <w:pPr>
        <w:pStyle w:val="Tijeloteksta"/>
        <w:ind w:left="-426"/>
        <w:rPr>
          <w:rFonts w:ascii="Arial Narrow" w:hAnsi="Arial Narrow"/>
        </w:rPr>
      </w:pPr>
      <w:r w:rsidRPr="00BF780E">
        <w:rPr>
          <w:rFonts w:ascii="Arial Narrow" w:hAnsi="Arial Narrow"/>
        </w:rPr>
        <w:t>U ovom postupku nabave Sredstava za čišćenje i materijala za održavanje za Muzej Mimara ne postoje gospodarski subjekti s kojima je javni naručitelj Muzej M</w:t>
      </w:r>
      <w:bookmarkStart w:id="1" w:name="_Toc211731129"/>
      <w:r w:rsidRPr="00BF780E">
        <w:rPr>
          <w:rFonts w:ascii="Arial Narrow" w:hAnsi="Arial Narrow"/>
        </w:rPr>
        <w:t>imara u sukobu interesa.</w:t>
      </w:r>
    </w:p>
    <w:p w:rsidR="00F61CA9" w:rsidRPr="00BF780E" w:rsidRDefault="00F61CA9" w:rsidP="00F61CA9">
      <w:pPr>
        <w:ind w:left="-426"/>
        <w:rPr>
          <w:rFonts w:ascii="Arial Narrow" w:hAnsi="Arial Narrow"/>
          <w:b/>
          <w:bCs/>
        </w:rPr>
      </w:pPr>
      <w:r w:rsidRPr="00BF780E">
        <w:rPr>
          <w:rFonts w:ascii="Arial Narrow" w:hAnsi="Arial Narrow"/>
        </w:rPr>
        <w:t>Sve informacije vezano na predmet nabave Ponuditelji mogu dobiti na adresi</w:t>
      </w:r>
      <w:r w:rsidRPr="00BF780E">
        <w:rPr>
          <w:rFonts w:ascii="Arial Narrow" w:hAnsi="Arial Narrow"/>
          <w:b/>
          <w:bCs/>
        </w:rPr>
        <w:t xml:space="preserve"> </w:t>
      </w:r>
      <w:r w:rsidRPr="00BF780E">
        <w:rPr>
          <w:rFonts w:ascii="Arial Narrow" w:hAnsi="Arial Narrow"/>
        </w:rPr>
        <w:t>Naručitelja:</w:t>
      </w:r>
      <w:r w:rsidRPr="00BF780E">
        <w:rPr>
          <w:rFonts w:ascii="Arial Narrow" w:hAnsi="Arial Narrow"/>
          <w:b/>
          <w:bCs/>
        </w:rPr>
        <w:t xml:space="preserve"> </w:t>
      </w:r>
    </w:p>
    <w:p w:rsidR="00F61CA9" w:rsidRPr="00BF780E" w:rsidRDefault="00F61CA9" w:rsidP="00F61CA9">
      <w:pPr>
        <w:ind w:left="-426"/>
        <w:rPr>
          <w:rFonts w:ascii="Arial Narrow" w:hAnsi="Arial Narrow"/>
          <w:b/>
          <w:bCs/>
        </w:rPr>
      </w:pPr>
    </w:p>
    <w:p w:rsidR="00F61CA9" w:rsidRPr="00BF780E" w:rsidRDefault="00F61CA9" w:rsidP="00F61CA9">
      <w:pPr>
        <w:ind w:left="-426"/>
        <w:rPr>
          <w:rFonts w:ascii="Arial Narrow" w:hAnsi="Arial Narrow"/>
        </w:rPr>
      </w:pPr>
      <w:r w:rsidRPr="00BF780E">
        <w:rPr>
          <w:rFonts w:ascii="Arial Narrow" w:hAnsi="Arial Narrow"/>
        </w:rPr>
        <w:t xml:space="preserve">Odjel: </w:t>
      </w:r>
      <w:r w:rsidRPr="00BF780E">
        <w:rPr>
          <w:rFonts w:ascii="Arial Narrow" w:hAnsi="Arial Narrow"/>
        </w:rPr>
        <w:tab/>
      </w:r>
      <w:r w:rsidRPr="00BF780E">
        <w:rPr>
          <w:rFonts w:ascii="Arial Narrow" w:hAnsi="Arial Narrow"/>
        </w:rPr>
        <w:tab/>
        <w:t>Ured ravnateljice</w:t>
      </w:r>
    </w:p>
    <w:p w:rsidR="00F61CA9" w:rsidRPr="00BF780E" w:rsidRDefault="00F61CA9" w:rsidP="00F61CA9">
      <w:pPr>
        <w:ind w:left="-426"/>
        <w:rPr>
          <w:rFonts w:ascii="Arial Narrow" w:hAnsi="Arial Narrow"/>
        </w:rPr>
      </w:pPr>
      <w:r w:rsidRPr="00BF780E">
        <w:rPr>
          <w:rFonts w:ascii="Arial Narrow" w:hAnsi="Arial Narrow"/>
        </w:rPr>
        <w:t>Telefon:</w:t>
      </w:r>
      <w:r w:rsidRPr="00BF780E">
        <w:rPr>
          <w:rFonts w:ascii="Arial Narrow" w:hAnsi="Arial Narrow"/>
        </w:rPr>
        <w:tab/>
      </w:r>
      <w:r w:rsidRPr="00BF780E">
        <w:rPr>
          <w:rFonts w:ascii="Arial Narrow" w:hAnsi="Arial Narrow"/>
        </w:rPr>
        <w:tab/>
        <w:t>01/48 28 069</w:t>
      </w:r>
    </w:p>
    <w:p w:rsidR="00F61CA9" w:rsidRPr="00BF780E" w:rsidRDefault="00F61CA9" w:rsidP="00F61CA9">
      <w:pPr>
        <w:ind w:left="-426"/>
        <w:rPr>
          <w:rFonts w:ascii="Arial Narrow" w:hAnsi="Arial Narrow"/>
        </w:rPr>
      </w:pPr>
      <w:r w:rsidRPr="00BF780E">
        <w:rPr>
          <w:rFonts w:ascii="Arial Narrow" w:hAnsi="Arial Narrow"/>
        </w:rPr>
        <w:t>Telefaks:</w:t>
      </w:r>
      <w:r w:rsidRPr="00BF780E">
        <w:rPr>
          <w:rFonts w:ascii="Arial Narrow" w:hAnsi="Arial Narrow"/>
        </w:rPr>
        <w:tab/>
      </w:r>
      <w:r w:rsidRPr="00BF780E">
        <w:rPr>
          <w:rFonts w:ascii="Arial Narrow" w:hAnsi="Arial Narrow"/>
        </w:rPr>
        <w:tab/>
        <w:t>01/48 26 079</w:t>
      </w:r>
    </w:p>
    <w:p w:rsidR="00F61CA9" w:rsidRPr="00BF780E" w:rsidRDefault="00F61CA9" w:rsidP="00F61CA9">
      <w:pPr>
        <w:ind w:left="-426"/>
        <w:rPr>
          <w:rFonts w:ascii="Arial Narrow" w:hAnsi="Arial Narrow"/>
          <w:b/>
        </w:rPr>
      </w:pPr>
      <w:r w:rsidRPr="00BF780E">
        <w:rPr>
          <w:rFonts w:ascii="Arial Narrow" w:hAnsi="Arial Narrow"/>
          <w:b/>
        </w:rPr>
        <w:t>Ime i prezime:</w:t>
      </w:r>
      <w:r w:rsidRPr="00BF780E">
        <w:rPr>
          <w:rFonts w:ascii="Arial Narrow" w:hAnsi="Arial Narrow"/>
          <w:b/>
        </w:rPr>
        <w:tab/>
        <w:t>Mirjana Blažević</w:t>
      </w:r>
    </w:p>
    <w:p w:rsidR="00F61CA9" w:rsidRPr="00BF780E" w:rsidRDefault="00F61CA9" w:rsidP="00F61CA9">
      <w:pPr>
        <w:ind w:left="-426"/>
        <w:rPr>
          <w:rFonts w:ascii="Arial Narrow" w:hAnsi="Arial Narrow"/>
          <w:color w:val="FF0000"/>
        </w:rPr>
      </w:pPr>
      <w:r w:rsidRPr="00BF780E">
        <w:rPr>
          <w:rFonts w:ascii="Arial Narrow" w:hAnsi="Arial Narrow"/>
        </w:rPr>
        <w:t>Gospodarski subjekti mogu za vrijeme roka za dostavu ponuda zahtijevati dodatne informacije i objašnjenja vezana uz dokumentaciju. Pod uvjetom da je zahtjev dostavljen pravodobno, posljednje dodatne informacije i objašnjenja vezana uz dokumentaciju Naručitelj će staviti na raspolaganje najkasnije</w:t>
      </w:r>
      <w:r w:rsidRPr="00BF780E">
        <w:rPr>
          <w:rFonts w:ascii="Arial Narrow" w:hAnsi="Arial Narrow"/>
          <w:u w:val="single"/>
        </w:rPr>
        <w:t xml:space="preserve"> dva</w:t>
      </w:r>
      <w:r w:rsidRPr="00BF780E">
        <w:rPr>
          <w:rFonts w:ascii="Arial Narrow" w:hAnsi="Arial Narrow"/>
        </w:rPr>
        <w:t xml:space="preserve"> (2) dana prije krajnjeg roka za dostavu ponuda u postupku jednostavne nabave. </w:t>
      </w:r>
    </w:p>
    <w:p w:rsidR="00F61CA9" w:rsidRPr="00BF780E" w:rsidRDefault="00F61CA9" w:rsidP="00F61CA9">
      <w:pPr>
        <w:ind w:left="-426"/>
        <w:jc w:val="both"/>
        <w:rPr>
          <w:rFonts w:ascii="Arial Narrow" w:hAnsi="Arial Narrow"/>
          <w:b/>
        </w:rPr>
      </w:pPr>
      <w:r w:rsidRPr="00BF780E">
        <w:rPr>
          <w:rFonts w:ascii="Arial Narrow" w:hAnsi="Arial Narrow"/>
        </w:rPr>
        <w:t>Naručitelj će odgovor dostaviti na raspolaganje na isti način i na istim internetskim stranicama kao i Poziv na dostavu ponuda za nabavu Sredstava za čišćenje i materijala za održavanje</w:t>
      </w:r>
    </w:p>
    <w:p w:rsidR="00F61CA9" w:rsidRPr="00BF780E" w:rsidRDefault="00F61CA9" w:rsidP="00F61CA9">
      <w:pPr>
        <w:ind w:left="-426"/>
        <w:jc w:val="both"/>
        <w:rPr>
          <w:rFonts w:ascii="Arial Narrow" w:hAnsi="Arial Narrow"/>
        </w:rPr>
      </w:pPr>
    </w:p>
    <w:p w:rsidR="00F61CA9" w:rsidRPr="00BF780E" w:rsidRDefault="00F61CA9" w:rsidP="00F61CA9">
      <w:pPr>
        <w:ind w:left="-426"/>
        <w:jc w:val="both"/>
        <w:rPr>
          <w:rFonts w:ascii="Arial Narrow" w:hAnsi="Arial Narrow"/>
        </w:rPr>
      </w:pPr>
      <w:r w:rsidRPr="00BF780E">
        <w:rPr>
          <w:rFonts w:ascii="Arial Narrow" w:hAnsi="Arial Narrow"/>
        </w:rPr>
        <w:t>Dodatne informacije i objašnjenja biti će objavljeni bez navođenja podataka o podnositelju zahtjeva na internetskim stranicama Muzeja Mimara</w:t>
      </w:r>
    </w:p>
    <w:p w:rsidR="00F61CA9" w:rsidRPr="00BF780E" w:rsidRDefault="00F61CA9" w:rsidP="00F61CA9">
      <w:pPr>
        <w:ind w:left="-426"/>
        <w:jc w:val="both"/>
        <w:rPr>
          <w:rFonts w:ascii="Arial Narrow" w:hAnsi="Arial Narrow"/>
        </w:rPr>
      </w:pPr>
    </w:p>
    <w:p w:rsidR="00F61CA9" w:rsidRPr="00395714" w:rsidRDefault="00F61CA9" w:rsidP="00F61CA9">
      <w:pPr>
        <w:ind w:left="-426"/>
        <w:jc w:val="both"/>
        <w:rPr>
          <w:rFonts w:ascii="Arial Narrow" w:hAnsi="Arial Narrow"/>
        </w:rPr>
      </w:pPr>
      <w:r w:rsidRPr="00BF780E">
        <w:rPr>
          <w:rFonts w:ascii="Arial Narrow" w:hAnsi="Arial Narrow"/>
        </w:rPr>
        <w:t xml:space="preserve">Pisani zahtjev Ponuditelja za pojašnjenjem, odnosno izmjenom Poziva na dostavu ponuda dostavlja se s naznakom </w:t>
      </w:r>
      <w:r w:rsidRPr="00BF780E">
        <w:rPr>
          <w:rFonts w:ascii="Arial Narrow" w:hAnsi="Arial Narrow"/>
          <w:b/>
        </w:rPr>
        <w:t>za Poziv na dostavu ponuda za nabavu SREDSTAVA ZA ČIŠĆENJE I MATERIJALA ZA ODRŽAVANJE  Muzeja Mimara</w:t>
      </w:r>
      <w:r w:rsidRPr="00BF780E">
        <w:rPr>
          <w:rFonts w:ascii="Arial Narrow" w:hAnsi="Arial Narrow"/>
          <w:b/>
          <w:bCs/>
          <w:color w:val="FF0000"/>
        </w:rPr>
        <w:t xml:space="preserve"> </w:t>
      </w:r>
      <w:r w:rsidRPr="00BF780E">
        <w:rPr>
          <w:rFonts w:ascii="Arial Narrow" w:hAnsi="Arial Narrow"/>
        </w:rPr>
        <w:t xml:space="preserve"> na mail adresu: Mirjana. Blazevic@</w:t>
      </w:r>
      <w:proofErr w:type="spellStart"/>
      <w:r w:rsidRPr="00BF780E">
        <w:rPr>
          <w:rFonts w:ascii="Arial Narrow" w:hAnsi="Arial Narrow"/>
        </w:rPr>
        <w:t>mimara.hr</w:t>
      </w:r>
      <w:proofErr w:type="spellEnd"/>
      <w:r w:rsidRPr="00BF780E">
        <w:rPr>
          <w:rFonts w:ascii="Arial Narrow" w:hAnsi="Arial Narrow"/>
        </w:rPr>
        <w:t>.</w:t>
      </w:r>
      <w:bookmarkStart w:id="2" w:name="_Toc211731131"/>
      <w:bookmarkEnd w:id="1"/>
    </w:p>
    <w:p w:rsidR="00F61CA9" w:rsidRPr="00BF780E" w:rsidRDefault="00F61CA9" w:rsidP="00F61CA9">
      <w:pPr>
        <w:pStyle w:val="Naslov1"/>
        <w:tabs>
          <w:tab w:val="clear" w:pos="644"/>
        </w:tabs>
        <w:ind w:left="0" w:firstLine="0"/>
        <w:rPr>
          <w:rFonts w:ascii="Arial Narrow" w:hAnsi="Arial Narrow" w:cs="Arial"/>
          <w:sz w:val="24"/>
          <w:szCs w:val="24"/>
        </w:rPr>
      </w:pPr>
      <w:r w:rsidRPr="00BF780E">
        <w:rPr>
          <w:rFonts w:ascii="Arial Narrow" w:hAnsi="Arial Narrow" w:cs="Arial"/>
          <w:sz w:val="24"/>
          <w:szCs w:val="24"/>
        </w:rPr>
        <w:t>3.        OPIS PREDMETA NABAVE</w:t>
      </w:r>
      <w:bookmarkEnd w:id="2"/>
      <w:r w:rsidRPr="00BF780E">
        <w:rPr>
          <w:rFonts w:ascii="Arial Narrow" w:hAnsi="Arial Narrow" w:cs="Arial"/>
          <w:sz w:val="24"/>
          <w:szCs w:val="24"/>
        </w:rPr>
        <w:t xml:space="preserve">  i  PROCIJENJENA VRIJEDNOST NABAVE</w:t>
      </w:r>
    </w:p>
    <w:p w:rsidR="00F61CA9" w:rsidRPr="00395714" w:rsidRDefault="00F61CA9" w:rsidP="00F61CA9">
      <w:pPr>
        <w:ind w:left="-426"/>
        <w:rPr>
          <w:rFonts w:ascii="Arial Narrow" w:hAnsi="Arial Narrow"/>
        </w:rPr>
      </w:pPr>
      <w:r w:rsidRPr="00BF780E">
        <w:rPr>
          <w:rFonts w:ascii="Arial Narrow" w:hAnsi="Arial Narrow"/>
          <w:b/>
        </w:rPr>
        <w:t>Predmet nabave:</w:t>
      </w:r>
      <w:r w:rsidRPr="00BF780E">
        <w:rPr>
          <w:rFonts w:ascii="Arial Narrow" w:hAnsi="Arial Narrow"/>
        </w:rPr>
        <w:t xml:space="preserve"> </w:t>
      </w:r>
      <w:r w:rsidRPr="00BF780E">
        <w:rPr>
          <w:rFonts w:ascii="Arial Narrow" w:hAnsi="Arial Narrow"/>
          <w:b/>
        </w:rPr>
        <w:t xml:space="preserve"> SREDSTVA ZA ČIŠĆENJE  I  MATERIJAL ZA ODRŽAVANJE  </w:t>
      </w:r>
    </w:p>
    <w:p w:rsidR="00F61CA9" w:rsidRPr="00BF780E" w:rsidRDefault="00F61CA9" w:rsidP="00F61CA9">
      <w:pPr>
        <w:ind w:left="-426"/>
        <w:rPr>
          <w:rFonts w:ascii="Arial Narrow" w:hAnsi="Arial Narrow"/>
          <w:u w:val="single"/>
        </w:rPr>
      </w:pPr>
      <w:r w:rsidRPr="00BF780E">
        <w:rPr>
          <w:rFonts w:ascii="Arial Narrow" w:hAnsi="Arial Narrow"/>
          <w:b/>
          <w:u w:val="single"/>
        </w:rPr>
        <w:t>Procijenjena vrijednost nabave</w:t>
      </w:r>
      <w:r w:rsidRPr="00BF780E">
        <w:rPr>
          <w:rFonts w:ascii="Arial Narrow" w:hAnsi="Arial Narrow"/>
          <w:u w:val="single"/>
        </w:rPr>
        <w:t>: 64.000,00 HRK (bez PDV-a), odnosno 80.000,00 HRK sa PDV-om.</w:t>
      </w:r>
      <w:bookmarkStart w:id="3" w:name="_Toc211731133"/>
    </w:p>
    <w:p w:rsidR="00F61CA9" w:rsidRPr="00BF780E" w:rsidRDefault="00F61CA9" w:rsidP="00F61CA9">
      <w:pPr>
        <w:ind w:left="-426"/>
        <w:rPr>
          <w:rFonts w:ascii="Arial Narrow" w:hAnsi="Arial Narrow"/>
          <w:b/>
        </w:rPr>
      </w:pPr>
      <w:r w:rsidRPr="00BF780E">
        <w:rPr>
          <w:rFonts w:ascii="Arial Narrow" w:hAnsi="Arial Narrow"/>
          <w:b/>
        </w:rPr>
        <w:t>Kriterij odabira je najniža cijena prihvatljive, prikladne i pravilne ponude.</w:t>
      </w:r>
    </w:p>
    <w:p w:rsidR="00F61CA9" w:rsidRPr="00BF780E" w:rsidRDefault="00F61CA9" w:rsidP="00F61CA9">
      <w:pPr>
        <w:rPr>
          <w:rFonts w:ascii="Arial Narrow" w:hAnsi="Arial Narrow"/>
          <w:b/>
          <w:u w:val="single"/>
        </w:rPr>
      </w:pPr>
    </w:p>
    <w:p w:rsidR="00F61CA9" w:rsidRPr="00395714" w:rsidRDefault="00F61CA9" w:rsidP="00F61CA9">
      <w:pPr>
        <w:ind w:left="-426"/>
        <w:rPr>
          <w:rFonts w:ascii="Arial Narrow" w:hAnsi="Arial Narrow"/>
          <w:b/>
        </w:rPr>
      </w:pPr>
      <w:r w:rsidRPr="00BF780E">
        <w:rPr>
          <w:rFonts w:ascii="Arial Narrow" w:hAnsi="Arial Narrow"/>
          <w:b/>
        </w:rPr>
        <w:t>4.</w:t>
      </w:r>
      <w:r w:rsidRPr="00BF780E">
        <w:rPr>
          <w:rFonts w:ascii="Arial Narrow" w:hAnsi="Arial Narrow"/>
          <w:b/>
        </w:rPr>
        <w:tab/>
        <w:t>VRSTA, KVALITETA, OPSEG ILI KOLIČINA PREDMETA NABAVE</w:t>
      </w:r>
      <w:bookmarkEnd w:id="3"/>
    </w:p>
    <w:p w:rsidR="00F61CA9" w:rsidRPr="00BF780E" w:rsidRDefault="00F61CA9" w:rsidP="00F61CA9">
      <w:pPr>
        <w:jc w:val="both"/>
        <w:rPr>
          <w:rFonts w:ascii="Arial Narrow" w:hAnsi="Arial Narrow"/>
          <w:bCs/>
        </w:rPr>
      </w:pPr>
      <w:r w:rsidRPr="00BF780E">
        <w:rPr>
          <w:rFonts w:ascii="Arial Narrow" w:hAnsi="Arial Narrow"/>
        </w:rPr>
        <w:t xml:space="preserve">Sklapa se jednogodišnji </w:t>
      </w:r>
      <w:r w:rsidRPr="00BF780E">
        <w:rPr>
          <w:rFonts w:ascii="Arial Narrow" w:hAnsi="Arial Narrow"/>
          <w:bCs/>
        </w:rPr>
        <w:t>ugovor</w:t>
      </w:r>
      <w:r w:rsidRPr="00BF780E">
        <w:rPr>
          <w:rFonts w:ascii="Arial Narrow" w:hAnsi="Arial Narrow"/>
        </w:rPr>
        <w:t xml:space="preserve"> o jednostavnoj nabavi za nabavu</w:t>
      </w:r>
      <w:r w:rsidRPr="00BF780E">
        <w:rPr>
          <w:rFonts w:ascii="Arial Narrow" w:hAnsi="Arial Narrow"/>
          <w:bCs/>
        </w:rPr>
        <w:t xml:space="preserve"> </w:t>
      </w:r>
      <w:r w:rsidRPr="00BF780E">
        <w:rPr>
          <w:rFonts w:ascii="Arial Narrow" w:hAnsi="Arial Narrow"/>
          <w:b/>
        </w:rPr>
        <w:t>" SREDSTAVA ZA ČIŠĆENJE I MATERIJALA ZA ODRŽAVANJE  "</w:t>
      </w:r>
      <w:r w:rsidRPr="00BF780E">
        <w:rPr>
          <w:rFonts w:ascii="Arial Narrow" w:hAnsi="Arial Narrow"/>
          <w:b/>
          <w:bCs/>
        </w:rPr>
        <w:t xml:space="preserve"> </w:t>
      </w:r>
    </w:p>
    <w:p w:rsidR="00F61CA9" w:rsidRPr="00BF780E" w:rsidRDefault="00F61CA9" w:rsidP="00F61CA9">
      <w:pPr>
        <w:rPr>
          <w:rFonts w:ascii="Arial Narrow" w:hAnsi="Arial Narrow"/>
        </w:rPr>
      </w:pPr>
    </w:p>
    <w:p w:rsidR="00F61CA9" w:rsidRPr="00BF780E" w:rsidRDefault="00F61CA9" w:rsidP="00F61CA9">
      <w:pPr>
        <w:jc w:val="both"/>
        <w:rPr>
          <w:rFonts w:ascii="Arial Narrow" w:hAnsi="Arial Narrow"/>
          <w:color w:val="000000"/>
        </w:rPr>
      </w:pPr>
      <w:r w:rsidRPr="00BF780E">
        <w:rPr>
          <w:rFonts w:ascii="Arial Narrow" w:hAnsi="Arial Narrow"/>
          <w:color w:val="000000"/>
        </w:rPr>
        <w:lastRenderedPageBreak/>
        <w:t>Ponuditelj mora ponuditi cjelokupnu količinu iz obrasca ponude/troškovniku koja se traži u Pozivu.</w:t>
      </w:r>
    </w:p>
    <w:p w:rsidR="00F61CA9" w:rsidRPr="00BF780E" w:rsidRDefault="00F61CA9" w:rsidP="00F61CA9">
      <w:pPr>
        <w:ind w:left="-426"/>
        <w:jc w:val="both"/>
        <w:rPr>
          <w:rFonts w:ascii="Arial Narrow" w:hAnsi="Arial Narrow"/>
          <w:color w:val="000000"/>
        </w:rPr>
      </w:pPr>
      <w:r w:rsidRPr="00BF780E">
        <w:rPr>
          <w:rFonts w:ascii="Arial Narrow" w:hAnsi="Arial Narrow"/>
          <w:color w:val="000000"/>
        </w:rPr>
        <w:t>Ponude samo za dio tražene količine iz obrasca ponude/troškovnika neće se razmatrati.</w:t>
      </w:r>
    </w:p>
    <w:p w:rsidR="00F61CA9" w:rsidRPr="00BF780E" w:rsidRDefault="00F61CA9" w:rsidP="00F61CA9">
      <w:pPr>
        <w:ind w:left="-426"/>
        <w:jc w:val="both"/>
        <w:rPr>
          <w:rFonts w:ascii="Arial Narrow" w:hAnsi="Arial Narrow"/>
          <w:color w:val="000000"/>
        </w:rPr>
      </w:pPr>
      <w:r w:rsidRPr="00BF780E">
        <w:rPr>
          <w:rFonts w:ascii="Arial Narrow" w:hAnsi="Arial Narrow"/>
          <w:color w:val="000000"/>
        </w:rPr>
        <w:t>Ponuditelj je dužan ponuditi i izvršiti predmetnu uslugu/robe/radove na način da ista odgovara svim opisanim karakteristikama/tehničkim uvjetima koji su navedeni u Pozivu na dostavu ponuda.</w:t>
      </w:r>
    </w:p>
    <w:p w:rsidR="00F61CA9" w:rsidRPr="00BF780E" w:rsidRDefault="00F61CA9" w:rsidP="00F61CA9">
      <w:pPr>
        <w:ind w:left="-426"/>
        <w:jc w:val="both"/>
        <w:rPr>
          <w:rFonts w:ascii="Arial Narrow" w:hAnsi="Arial Narrow"/>
          <w:color w:val="000000"/>
        </w:rPr>
      </w:pPr>
      <w:r w:rsidRPr="00BF780E">
        <w:rPr>
          <w:rFonts w:ascii="Arial Narrow" w:hAnsi="Arial Narrow"/>
          <w:color w:val="000000"/>
        </w:rPr>
        <w:t>Ukupna plaćanja za godinu dana bez PDV-a na temelju zaključenog ugovora ne smije prelaziti procijenjenu vrijednost predmeta nabave.</w:t>
      </w:r>
    </w:p>
    <w:p w:rsidR="00F61CA9" w:rsidRPr="00BF780E" w:rsidRDefault="00F61CA9" w:rsidP="00F61CA9">
      <w:pPr>
        <w:ind w:left="-426"/>
        <w:jc w:val="both"/>
        <w:rPr>
          <w:rFonts w:ascii="Arial Narrow" w:hAnsi="Arial Narrow"/>
          <w:color w:val="000000"/>
        </w:rPr>
      </w:pPr>
    </w:p>
    <w:p w:rsidR="00F61CA9" w:rsidRPr="00BF780E" w:rsidRDefault="00F61CA9" w:rsidP="00F61CA9">
      <w:pPr>
        <w:pStyle w:val="Naslov1"/>
        <w:tabs>
          <w:tab w:val="clear" w:pos="644"/>
        </w:tabs>
        <w:ind w:left="-426" w:firstLine="0"/>
        <w:rPr>
          <w:rFonts w:ascii="Arial Narrow" w:hAnsi="Arial Narrow" w:cs="Arial"/>
          <w:sz w:val="24"/>
          <w:szCs w:val="24"/>
        </w:rPr>
      </w:pPr>
      <w:r w:rsidRPr="00BF780E">
        <w:rPr>
          <w:rFonts w:ascii="Arial Narrow" w:hAnsi="Arial Narrow" w:cs="Arial"/>
          <w:sz w:val="24"/>
          <w:szCs w:val="24"/>
        </w:rPr>
        <w:t>5.</w:t>
      </w:r>
      <w:r w:rsidRPr="00BF780E">
        <w:rPr>
          <w:rFonts w:ascii="Arial Narrow" w:hAnsi="Arial Narrow" w:cs="Arial"/>
          <w:sz w:val="24"/>
          <w:szCs w:val="24"/>
        </w:rPr>
        <w:tab/>
        <w:t>MJESTO, NAČIN I ROK IZVRŠENJA/ISPORUKE  ROBE/USLUGA/ RADOVA</w:t>
      </w:r>
    </w:p>
    <w:p w:rsidR="00F61CA9" w:rsidRPr="00BF780E" w:rsidRDefault="00F61CA9" w:rsidP="00F61CA9">
      <w:pPr>
        <w:ind w:left="-426"/>
        <w:jc w:val="both"/>
        <w:rPr>
          <w:rFonts w:ascii="Arial Narrow" w:hAnsi="Arial Narrow"/>
        </w:rPr>
      </w:pPr>
      <w:r w:rsidRPr="00BF780E">
        <w:rPr>
          <w:rFonts w:ascii="Arial Narrow" w:hAnsi="Arial Narrow"/>
        </w:rPr>
        <w:t>Muzej Mimara, Trg F. Roosevelta 5, Zagreb</w:t>
      </w:r>
    </w:p>
    <w:p w:rsidR="00F61CA9" w:rsidRPr="00BF780E" w:rsidRDefault="00F61CA9" w:rsidP="00F61CA9">
      <w:pPr>
        <w:pStyle w:val="Naslov1"/>
        <w:tabs>
          <w:tab w:val="clear" w:pos="644"/>
        </w:tabs>
        <w:ind w:left="-426" w:firstLine="0"/>
        <w:rPr>
          <w:rFonts w:ascii="Arial Narrow" w:hAnsi="Arial Narrow" w:cs="Arial"/>
          <w:sz w:val="24"/>
          <w:szCs w:val="24"/>
        </w:rPr>
      </w:pPr>
      <w:r w:rsidRPr="00BF780E">
        <w:rPr>
          <w:rFonts w:ascii="Arial Narrow" w:hAnsi="Arial Narrow" w:cs="Arial"/>
          <w:sz w:val="24"/>
          <w:szCs w:val="24"/>
        </w:rPr>
        <w:t>Sve vrste robe u ukupnom predmetu nabave navedena je u troškovniku koji je dio ovog poziva na dostavu ponuda.</w:t>
      </w:r>
    </w:p>
    <w:p w:rsidR="00F61CA9" w:rsidRPr="00BF780E" w:rsidRDefault="00F61CA9" w:rsidP="00F61CA9">
      <w:pPr>
        <w:rPr>
          <w:rFonts w:ascii="Arial Narrow" w:hAnsi="Arial Narrow"/>
        </w:rPr>
      </w:pPr>
      <w:r w:rsidRPr="00BF780E">
        <w:rPr>
          <w:rFonts w:ascii="Arial Narrow" w:hAnsi="Arial Narrow"/>
        </w:rPr>
        <w:t xml:space="preserve">Roba odabranog ponuditelja s kojim će se sklopiti ugovor </w:t>
      </w:r>
      <w:proofErr w:type="spellStart"/>
      <w:r w:rsidRPr="00BF780E">
        <w:rPr>
          <w:rFonts w:ascii="Arial Narrow" w:hAnsi="Arial Narrow"/>
        </w:rPr>
        <w:t>ispručivati</w:t>
      </w:r>
      <w:proofErr w:type="spellEnd"/>
      <w:r w:rsidRPr="00BF780E">
        <w:rPr>
          <w:rFonts w:ascii="Arial Narrow" w:hAnsi="Arial Narrow"/>
        </w:rPr>
        <w:t xml:space="preserve"> će se tijekom godine/razdoblja za koji </w:t>
      </w:r>
      <w:r w:rsidRPr="00BF780E">
        <w:rPr>
          <w:rFonts w:ascii="Arial Narrow" w:hAnsi="Arial Narrow"/>
          <w:u w:val="single"/>
        </w:rPr>
        <w:t>će se sklopiti ugovor, a prema narudžbi/pozivu, odnosno potrebama naručitelja najkasnije u roku 48 sati od dana narudžbe/poziva.</w:t>
      </w:r>
    </w:p>
    <w:p w:rsidR="00F61CA9" w:rsidRPr="00395714" w:rsidRDefault="00F61CA9" w:rsidP="00F61CA9">
      <w:pPr>
        <w:rPr>
          <w:rFonts w:ascii="Arial Narrow" w:hAnsi="Arial Narrow"/>
        </w:rPr>
      </w:pPr>
      <w:r w:rsidRPr="00BF780E">
        <w:rPr>
          <w:rFonts w:ascii="Arial Narrow" w:hAnsi="Arial Narrow"/>
        </w:rPr>
        <w:t>Gospodarski subjekt/Ponuditelj je dužan nuditi cjelokupan predmet nabave.</w:t>
      </w:r>
    </w:p>
    <w:p w:rsidR="00F61CA9" w:rsidRPr="00BF780E" w:rsidRDefault="00F61CA9" w:rsidP="00F61CA9">
      <w:pPr>
        <w:pStyle w:val="Naslov1"/>
        <w:tabs>
          <w:tab w:val="clear" w:pos="644"/>
        </w:tabs>
        <w:ind w:left="-426" w:firstLine="0"/>
        <w:rPr>
          <w:rFonts w:ascii="Arial Narrow" w:hAnsi="Arial Narrow" w:cs="Arial"/>
          <w:sz w:val="24"/>
          <w:szCs w:val="24"/>
        </w:rPr>
      </w:pPr>
      <w:r w:rsidRPr="00BF780E">
        <w:rPr>
          <w:rFonts w:ascii="Arial Narrow" w:hAnsi="Arial Narrow" w:cs="Arial"/>
          <w:sz w:val="24"/>
          <w:szCs w:val="24"/>
        </w:rPr>
        <w:t>6.</w:t>
      </w:r>
      <w:r w:rsidRPr="00BF780E">
        <w:rPr>
          <w:rFonts w:ascii="Arial Narrow" w:hAnsi="Arial Narrow" w:cs="Arial"/>
          <w:sz w:val="24"/>
          <w:szCs w:val="24"/>
        </w:rPr>
        <w:tab/>
        <w:t>RAZLOZI ISKLJUČENJA, UVJETI I DOKAZI SPOSOBNOSTI PONUDITELJA</w:t>
      </w:r>
    </w:p>
    <w:p w:rsidR="00F61CA9" w:rsidRPr="00BF780E" w:rsidRDefault="00F61CA9" w:rsidP="00F61CA9">
      <w:pPr>
        <w:pStyle w:val="Naslov3"/>
        <w:rPr>
          <w:sz w:val="24"/>
          <w:szCs w:val="24"/>
        </w:rPr>
      </w:pPr>
      <w:bookmarkStart w:id="4" w:name="_Toc319482400"/>
      <w:r w:rsidRPr="00BF780E">
        <w:rPr>
          <w:sz w:val="24"/>
          <w:szCs w:val="24"/>
        </w:rPr>
        <w:t>6.1. OBVEZNI RAZLOZI ISKLJUČENJA</w:t>
      </w:r>
      <w:bookmarkEnd w:id="4"/>
    </w:p>
    <w:p w:rsidR="00F61CA9" w:rsidRPr="00BF780E" w:rsidRDefault="00F61CA9" w:rsidP="00F61CA9">
      <w:pPr>
        <w:pStyle w:val="t-9-8"/>
        <w:jc w:val="both"/>
        <w:rPr>
          <w:rFonts w:ascii="Arial Narrow" w:hAnsi="Arial Narrow"/>
          <w:b/>
          <w:u w:val="single"/>
        </w:rPr>
      </w:pPr>
      <w:r w:rsidRPr="00BF780E">
        <w:rPr>
          <w:rFonts w:ascii="Arial Narrow" w:hAnsi="Arial Narrow"/>
          <w:b/>
        </w:rPr>
        <w:t xml:space="preserve">6.1.1  </w:t>
      </w:r>
      <w:r w:rsidRPr="00BF780E">
        <w:rPr>
          <w:rFonts w:ascii="Arial Narrow" w:hAnsi="Arial Narrow"/>
          <w:b/>
          <w:u w:val="single"/>
        </w:rPr>
        <w:t>Nekažnjavanje</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iCs/>
        </w:rPr>
        <w:t xml:space="preserve"> </w:t>
      </w:r>
      <w:r w:rsidRPr="00BF780E">
        <w:rPr>
          <w:rFonts w:ascii="Arial Narrow" w:hAnsi="Arial Narrow" w:cs="Arial"/>
        </w:rPr>
        <w:t xml:space="preserve">Javni naručitelj </w:t>
      </w:r>
      <w:r w:rsidRPr="00BF780E">
        <w:rPr>
          <w:rFonts w:ascii="Arial Narrow" w:hAnsi="Arial Narrow" w:cs="Arial"/>
          <w:bdr w:val="single" w:sz="4" w:space="0" w:color="auto"/>
        </w:rPr>
        <w:t>će isključiti gospodarskog subjekta</w:t>
      </w:r>
      <w:r w:rsidRPr="00BF780E">
        <w:rPr>
          <w:rFonts w:ascii="Arial Narrow" w:hAnsi="Arial Narrow" w:cs="Arial"/>
        </w:rPr>
        <w:t xml:space="preserve"> iz postupka jednostavne nabave ako utvrdi da:</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t xml:space="preserve">1. je gospodarski subjekt </w:t>
      </w:r>
      <w:r w:rsidRPr="00BF780E">
        <w:rPr>
          <w:rFonts w:ascii="Arial Narrow" w:hAnsi="Arial Narrow" w:cs="Arial"/>
          <w:u w:val="single"/>
        </w:rPr>
        <w:t xml:space="preserve">koji ima poslovni </w:t>
      </w:r>
      <w:proofErr w:type="spellStart"/>
      <w:r w:rsidRPr="00BF780E">
        <w:rPr>
          <w:rFonts w:ascii="Arial Narrow" w:hAnsi="Arial Narrow" w:cs="Arial"/>
          <w:u w:val="single"/>
        </w:rPr>
        <w:t>nastan</w:t>
      </w:r>
      <w:proofErr w:type="spellEnd"/>
      <w:r w:rsidRPr="00BF780E">
        <w:rPr>
          <w:rFonts w:ascii="Arial Narrow" w:hAnsi="Arial Narrow" w:cs="Arial"/>
          <w:u w:val="single"/>
        </w:rPr>
        <w:t xml:space="preserve"> u Republici Hrvatskoj</w:t>
      </w:r>
      <w:r w:rsidRPr="00BF780E">
        <w:rPr>
          <w:rFonts w:ascii="Arial Narrow" w:hAnsi="Arial Narrow" w:cs="Arial"/>
        </w:rPr>
        <w:t xml:space="preserve"> ili osoba koja je član upravnog, upravljačkog ili nadzornog tijela ili ima ovlasti zastupanja, donošenja odluka ili nadzora toga gospodarskog subjekta i </w:t>
      </w:r>
      <w:r w:rsidRPr="00BF780E">
        <w:rPr>
          <w:rFonts w:ascii="Arial Narrow" w:hAnsi="Arial Narrow" w:cs="Arial"/>
          <w:u w:val="single"/>
        </w:rPr>
        <w:t>koja je državljanin Republike Hrvatske</w:t>
      </w:r>
      <w:r w:rsidRPr="00BF780E">
        <w:rPr>
          <w:rFonts w:ascii="Arial Narrow" w:hAnsi="Arial Narrow" w:cs="Arial"/>
        </w:rPr>
        <w:t xml:space="preserve"> pravomoćnom presudom osuđena za:</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t>a) sudjelovanje u zločinačkoj organizaciji, na temelju</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t>– članka 328. (zločinačko udruženje) i članka 329. (počinjenje kaznenog djela u sastavu zločinačkog udruženja) Kaznenog zakona</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t>– članka 333. (udruživanje za počinjenje kaznenih djela), iz Kaznenog zakona (»Narodne novine«, br. 110/97., 27/98., 50/00., 129/00., 51/01., 111/03., 190/03., 105/04., 84/05., 71/06., 110/07., 152/08., 57/11., 77/11. i 143/12.)</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t>b) korupciju, na temelju</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t>c) prijevaru, na temelju</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t>– članka 236. (prijevara), članka 247. (prijevara u gospodarskom poslovanju), članka 256. (utaja poreza ili carine) i članka 258. (subvencijska prijevara) Kaznenog zakona</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lastRenderedPageBreak/>
        <w:t>– članka 224. (prijevara), članka 293. (prijevara u gospodarskom poslovanju) i članka 286. (utaja poreza i drugih davanja) iz Kaznenog zakona (»Narodne novine«, br. 110/97., 27/98., 50/00., 129/00., 51/01., 111/03., 190/03., 105/04., 84/05., 71/06., 110/07., 152/08., 57/11., 77/11. i 143/12.)</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t>d) terorizam ili kaznena djela povezana s terorističkim aktivnostima, na temelju</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t>– članka 97. (terorizam), članka 99. (javno poticanje na terorizam), članka 100. (novačenje za terorizam), članka 101. (obuka za terorizam) i članka 102. (terorističko udruženje) Kaznenog zakona</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t>– članka 169. (terorizam), članka 169.a (javno poticanje na terorizam) i članka 169.b (novačenje i obuka za terorizam) iz Kaznenog zakona (»Narodne novine«, br. 110/97., 27/98., 50/00., 129/00., 51/01., 111/03., 190/03., 105/04., 84/05., 71/06., 110/07., 152/08., 57/11., 77/11. i 143/12.)</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t>e) pranje novca ili financiranje terorizma, na temelju</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t>– članka 98. (financiranje terorizma) i članka 265. (pranje novca) Kaznenog zakona</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t>– članka 279. (pranje novca) iz Kaznenog zakona (»Narodne novine«, br. 110/97., 27/98., 50/00., 129/00., 51/01., 111/03., 190/03., 105/04., 84/05., 71/06., 110/07., 152/08., 57/11., 77/11. i 143/12.)</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t>f) dječji rad ili druge oblike trgovanja ljudima, na temelju</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t>– članka 106. (trgovanje ljudima) Kaznenog zakona</w:t>
      </w:r>
    </w:p>
    <w:p w:rsidR="00F61CA9" w:rsidRPr="00BF780E" w:rsidRDefault="00F61CA9" w:rsidP="00F61CA9">
      <w:pPr>
        <w:pStyle w:val="box453040"/>
        <w:spacing w:before="0" w:beforeAutospacing="0" w:after="48" w:afterAutospacing="0"/>
        <w:ind w:firstLine="408"/>
        <w:jc w:val="both"/>
        <w:textAlignment w:val="baseline"/>
        <w:rPr>
          <w:rFonts w:ascii="Arial Narrow" w:hAnsi="Arial Narrow" w:cs="Arial"/>
        </w:rPr>
      </w:pPr>
      <w:r w:rsidRPr="00BF780E">
        <w:rPr>
          <w:rFonts w:ascii="Arial Narrow" w:hAnsi="Arial Narrow" w:cs="Arial"/>
        </w:rPr>
        <w:t>– članka 175. (trgovanje ljudima i ropstvo) iz Kaznenog zakona (»Narodne novine«, br. 110/97., 27/98., 50/00., 129/00., 51/01., 111/03., 190/03., 105/04., 84/05., 71/06., 110/07., 152/08., 57/11., 77/11. i 143/12.).</w:t>
      </w:r>
    </w:p>
    <w:p w:rsidR="00F61CA9" w:rsidRPr="00395714" w:rsidRDefault="00F61CA9" w:rsidP="00F61CA9">
      <w:pPr>
        <w:pStyle w:val="t-9-8"/>
        <w:jc w:val="both"/>
        <w:rPr>
          <w:rFonts w:ascii="Arial Narrow" w:hAnsi="Arial Narrow"/>
          <w:b/>
        </w:rPr>
      </w:pPr>
      <w:r w:rsidRPr="00BF780E">
        <w:rPr>
          <w:rFonts w:ascii="Arial Narrow" w:hAnsi="Arial Narrow"/>
          <w:b/>
        </w:rPr>
        <w:t>Za potrebe iz navedenog članka gospodarski subjekt će dostaviti potpisanu izjavu iz privitka.</w:t>
      </w:r>
    </w:p>
    <w:p w:rsidR="00F61CA9" w:rsidRPr="00BF780E" w:rsidRDefault="00F61CA9" w:rsidP="00F61CA9">
      <w:pPr>
        <w:spacing w:before="120" w:after="120"/>
        <w:jc w:val="both"/>
        <w:rPr>
          <w:rFonts w:ascii="Arial Narrow" w:hAnsi="Arial Narrow"/>
          <w:b/>
          <w:u w:val="single"/>
        </w:rPr>
      </w:pPr>
      <w:r w:rsidRPr="00BF780E">
        <w:rPr>
          <w:rFonts w:ascii="Arial Narrow" w:hAnsi="Arial Narrow"/>
          <w:b/>
        </w:rPr>
        <w:t>6.1.2.</w:t>
      </w:r>
      <w:r w:rsidRPr="00BF780E">
        <w:rPr>
          <w:rFonts w:ascii="Arial Narrow" w:hAnsi="Arial Narrow"/>
          <w:b/>
          <w:u w:val="single"/>
        </w:rPr>
        <w:t xml:space="preserve"> Plaćene dospjele porezne obveze i obveze za mirovinsko i zdravstveno osiguranje</w:t>
      </w:r>
    </w:p>
    <w:p w:rsidR="00F61CA9" w:rsidRPr="00BF780E" w:rsidRDefault="00F61CA9" w:rsidP="00F61CA9">
      <w:pPr>
        <w:jc w:val="both"/>
        <w:rPr>
          <w:rFonts w:ascii="Arial Narrow" w:hAnsi="Arial Narrow"/>
        </w:rPr>
      </w:pPr>
      <w:r w:rsidRPr="00BF780E">
        <w:rPr>
          <w:rFonts w:ascii="Arial Narrow" w:hAnsi="Arial Narrow"/>
        </w:rPr>
        <w:t>Naručitelj će isključiti ponuditelja iz postupka javne nabave ako nije ispunio obvezu plaćanja dospjelih poreznih obveza i obveza za mirovinsko i zdravstveno osiguranje, osim ako je gospodarskom subjektu sukladno posebnim propisima odobrena odgoda plaćanja navedenih obveza.</w:t>
      </w:r>
    </w:p>
    <w:p w:rsidR="00F61CA9" w:rsidRPr="00BF780E" w:rsidRDefault="00F61CA9" w:rsidP="00F61CA9">
      <w:pPr>
        <w:jc w:val="both"/>
        <w:rPr>
          <w:rFonts w:ascii="Arial Narrow" w:hAnsi="Arial Narrow"/>
        </w:rPr>
      </w:pPr>
      <w:r w:rsidRPr="00BF780E">
        <w:rPr>
          <w:rFonts w:ascii="Arial Narrow" w:hAnsi="Arial Narrow"/>
        </w:rPr>
        <w:t>Za potrebe dokazivanja ovih okolnosti gospodarski subjekt dužan je u ponudi dostaviti:</w:t>
      </w:r>
    </w:p>
    <w:p w:rsidR="00F61CA9" w:rsidRPr="00BF780E" w:rsidRDefault="00F61CA9" w:rsidP="00F61CA9">
      <w:pPr>
        <w:numPr>
          <w:ilvl w:val="1"/>
          <w:numId w:val="4"/>
        </w:numPr>
        <w:ind w:left="709" w:hanging="425"/>
        <w:jc w:val="both"/>
        <w:rPr>
          <w:rFonts w:ascii="Arial Narrow" w:hAnsi="Arial Narrow"/>
        </w:rPr>
      </w:pPr>
      <w:r w:rsidRPr="00BF780E">
        <w:rPr>
          <w:rFonts w:ascii="Arial Narrow" w:hAnsi="Arial Narrow"/>
          <w:b/>
        </w:rPr>
        <w:t>potvrdu porezne uprave o stanju duga</w:t>
      </w:r>
      <w:r w:rsidRPr="00BF780E">
        <w:rPr>
          <w:rFonts w:ascii="Arial Narrow" w:hAnsi="Arial Narrow"/>
        </w:rPr>
        <w:t xml:space="preserve"> ili</w:t>
      </w:r>
    </w:p>
    <w:p w:rsidR="00F61CA9" w:rsidRPr="00BF780E" w:rsidRDefault="00F61CA9" w:rsidP="00F61CA9">
      <w:pPr>
        <w:numPr>
          <w:ilvl w:val="1"/>
          <w:numId w:val="4"/>
        </w:numPr>
        <w:ind w:left="709" w:hanging="425"/>
        <w:jc w:val="both"/>
        <w:rPr>
          <w:rFonts w:ascii="Arial Narrow" w:hAnsi="Arial Narrow"/>
        </w:rPr>
      </w:pPr>
      <w:r w:rsidRPr="00BF780E">
        <w:rPr>
          <w:rFonts w:ascii="Arial Narrow" w:hAnsi="Arial Narrow"/>
          <w:b/>
        </w:rPr>
        <w:t>jednakovrijedni dokument</w:t>
      </w:r>
      <w:r w:rsidRPr="00BF780E">
        <w:rPr>
          <w:rFonts w:ascii="Arial Narrow" w:hAnsi="Arial Narrow"/>
        </w:rPr>
        <w:t xml:space="preserve"> nadležnog tijela države sjedišta gospodarskog subjekta ili</w:t>
      </w:r>
    </w:p>
    <w:p w:rsidR="00F61CA9" w:rsidRPr="00BF780E" w:rsidRDefault="00F61CA9" w:rsidP="00F61CA9">
      <w:pPr>
        <w:numPr>
          <w:ilvl w:val="1"/>
          <w:numId w:val="4"/>
        </w:numPr>
        <w:ind w:left="709" w:hanging="425"/>
        <w:jc w:val="both"/>
        <w:rPr>
          <w:rFonts w:ascii="Arial Narrow" w:hAnsi="Arial Narrow"/>
        </w:rPr>
      </w:pPr>
      <w:r w:rsidRPr="00BF780E">
        <w:rPr>
          <w:rFonts w:ascii="Arial Narrow" w:hAnsi="Arial Narrow"/>
        </w:rPr>
        <w:t xml:space="preserve">ako se u državi sjedišta gospodarskog subjekta ne izdaju dokumenti pod a) i b) </w:t>
      </w:r>
      <w:r w:rsidRPr="00BF780E">
        <w:rPr>
          <w:rFonts w:ascii="Arial Narrow" w:hAnsi="Arial Narrow"/>
          <w:b/>
        </w:rPr>
        <w:t>Izjavu pod prisegom ili odgovarajuću izjavu osobe koja je po zakonu ovlaštena za zastupanje gospodarskog subjekta ispred nadležne sudske ili upravne vlasti ili bilježnika ili nadležnog strukovnog ili trgovinskog tijela</w:t>
      </w:r>
      <w:r w:rsidRPr="00BF780E">
        <w:rPr>
          <w:rFonts w:ascii="Arial Narrow" w:hAnsi="Arial Narrow"/>
        </w:rPr>
        <w:t xml:space="preserve"> u državi sjedišta gospodarskog subjekta.</w:t>
      </w:r>
    </w:p>
    <w:p w:rsidR="00F61CA9" w:rsidRPr="00395714" w:rsidRDefault="00F61CA9" w:rsidP="00F61CA9">
      <w:pPr>
        <w:jc w:val="both"/>
        <w:rPr>
          <w:rFonts w:ascii="Arial Narrow" w:hAnsi="Arial Narrow"/>
        </w:rPr>
      </w:pPr>
      <w:r w:rsidRPr="00BF780E">
        <w:rPr>
          <w:rFonts w:ascii="Arial Narrow" w:hAnsi="Arial Narrow"/>
        </w:rPr>
        <w:t xml:space="preserve">Potvrda (ili jednakovrijedni dokument) odnosno izjava ne smiju biti stariji od </w:t>
      </w:r>
      <w:r w:rsidRPr="00BF780E">
        <w:rPr>
          <w:rFonts w:ascii="Arial Narrow" w:hAnsi="Arial Narrow"/>
          <w:b/>
        </w:rPr>
        <w:t>30 dana</w:t>
      </w:r>
      <w:r w:rsidRPr="00BF780E">
        <w:rPr>
          <w:rFonts w:ascii="Arial Narrow" w:hAnsi="Arial Narrow"/>
        </w:rPr>
        <w:t xml:space="preserve"> računajući </w:t>
      </w:r>
      <w:r w:rsidRPr="00BF780E">
        <w:rPr>
          <w:rFonts w:ascii="Arial Narrow" w:hAnsi="Arial Narrow"/>
          <w:b/>
        </w:rPr>
        <w:t>od dana poziva na dostavu ponude</w:t>
      </w:r>
      <w:r w:rsidRPr="00BF780E">
        <w:rPr>
          <w:rFonts w:ascii="Arial Narrow" w:hAnsi="Arial Narrow"/>
        </w:rPr>
        <w:t>.</w:t>
      </w:r>
    </w:p>
    <w:p w:rsidR="00F61CA9" w:rsidRPr="00BF780E" w:rsidRDefault="00F61CA9" w:rsidP="00F61CA9">
      <w:pPr>
        <w:pStyle w:val="Naslov3"/>
        <w:rPr>
          <w:sz w:val="24"/>
          <w:szCs w:val="24"/>
        </w:rPr>
      </w:pPr>
      <w:bookmarkStart w:id="5" w:name="_Toc319482401"/>
      <w:r w:rsidRPr="00BF780E">
        <w:rPr>
          <w:sz w:val="24"/>
          <w:szCs w:val="24"/>
        </w:rPr>
        <w:t>6.2. OSTALI RAZLOZI ISKLJUČENJA</w:t>
      </w:r>
      <w:bookmarkEnd w:id="5"/>
    </w:p>
    <w:p w:rsidR="00F61CA9" w:rsidRPr="00BF780E" w:rsidRDefault="00F61CA9" w:rsidP="00F61CA9">
      <w:pPr>
        <w:spacing w:before="120" w:after="120"/>
        <w:ind w:left="142"/>
        <w:jc w:val="both"/>
        <w:rPr>
          <w:rFonts w:ascii="Arial Narrow" w:hAnsi="Arial Narrow"/>
          <w:b/>
          <w:u w:val="single"/>
        </w:rPr>
      </w:pPr>
      <w:r w:rsidRPr="00BF780E">
        <w:rPr>
          <w:rFonts w:ascii="Arial Narrow" w:hAnsi="Arial Narrow"/>
          <w:b/>
          <w:u w:val="single"/>
        </w:rPr>
        <w:t>6.2.1. Stečaj, likvidacija, upravljanje osobe postavljene od strane nadležnog suda, nagodba s vjerovnicima ili obustava poslovne djelatnosti, odnosno prethodni postupak</w:t>
      </w:r>
    </w:p>
    <w:p w:rsidR="00F61CA9" w:rsidRPr="00BF780E" w:rsidRDefault="00F61CA9" w:rsidP="00F61CA9">
      <w:pPr>
        <w:jc w:val="both"/>
        <w:rPr>
          <w:rFonts w:ascii="Arial Narrow" w:hAnsi="Arial Narrow"/>
          <w:iCs/>
        </w:rPr>
      </w:pPr>
      <w:r w:rsidRPr="00BF780E">
        <w:rPr>
          <w:rFonts w:ascii="Arial Narrow" w:hAnsi="Arial Narrow"/>
          <w:iCs/>
        </w:rPr>
        <w:t>Naručitelj će isključiti ponuditelja iz postupka bagatelne javne nabave:</w:t>
      </w:r>
    </w:p>
    <w:p w:rsidR="00F61CA9" w:rsidRPr="00BF780E" w:rsidRDefault="00F61CA9" w:rsidP="00F61CA9">
      <w:pPr>
        <w:numPr>
          <w:ilvl w:val="0"/>
          <w:numId w:val="6"/>
        </w:numPr>
        <w:jc w:val="both"/>
        <w:rPr>
          <w:rFonts w:ascii="Arial Narrow" w:hAnsi="Arial Narrow"/>
          <w:iCs/>
          <w:color w:val="000000"/>
          <w:lang w:eastAsia="hr-HR" w:bidi="en-US"/>
        </w:rPr>
      </w:pPr>
      <w:r w:rsidRPr="00BF780E">
        <w:rPr>
          <w:rFonts w:ascii="Arial Narrow" w:hAnsi="Arial Narrow"/>
          <w:iCs/>
          <w:color w:val="000000"/>
          <w:lang w:eastAsia="hr-HR" w:bidi="en-US"/>
        </w:rPr>
        <w:t>ako je nad njime otvoren stečaj, ako je u postupku likvidacije, ako njime upravlja osoba postavljena od strane nadležnog suda, ako je u nagodbi s vjerovnicima, ako je obustavio poslovne djelatnosti ili se nalazi u sličnom postupku prema nacionalnim propisima države sjedišta gospodarskog subjekta ili</w:t>
      </w:r>
    </w:p>
    <w:p w:rsidR="00F61CA9" w:rsidRPr="00BF780E" w:rsidRDefault="00F61CA9" w:rsidP="00F61CA9">
      <w:pPr>
        <w:numPr>
          <w:ilvl w:val="0"/>
          <w:numId w:val="6"/>
        </w:numPr>
        <w:jc w:val="both"/>
        <w:rPr>
          <w:rFonts w:ascii="Arial Narrow" w:hAnsi="Arial Narrow"/>
          <w:iCs/>
          <w:color w:val="000000"/>
          <w:lang w:eastAsia="hr-HR" w:bidi="en-US"/>
        </w:rPr>
      </w:pPr>
      <w:r w:rsidRPr="00BF780E">
        <w:rPr>
          <w:rFonts w:ascii="Arial Narrow" w:hAnsi="Arial Narrow"/>
          <w:iCs/>
          <w:color w:val="000000"/>
          <w:lang w:eastAsia="hr-HR" w:bidi="en-US"/>
        </w:rPr>
        <w:t>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nacionalnim propisima države sjedišta gospodarskog subjekta.</w:t>
      </w:r>
    </w:p>
    <w:p w:rsidR="00F61CA9" w:rsidRPr="00BF780E" w:rsidRDefault="00F61CA9" w:rsidP="00F61CA9">
      <w:pPr>
        <w:jc w:val="both"/>
        <w:rPr>
          <w:rFonts w:ascii="Arial Narrow" w:hAnsi="Arial Narrow"/>
          <w:iCs/>
          <w:color w:val="000000"/>
          <w:lang w:eastAsia="hr-HR" w:bidi="en-US"/>
        </w:rPr>
      </w:pPr>
      <w:r w:rsidRPr="00BF780E">
        <w:rPr>
          <w:rFonts w:ascii="Arial Narrow" w:hAnsi="Arial Narrow"/>
          <w:iCs/>
          <w:color w:val="000000"/>
          <w:lang w:eastAsia="hr-HR" w:bidi="en-US"/>
        </w:rPr>
        <w:t>Za potrebe utvrđivanja navedenih okolnosti gospodarski subjekt dužan je u ponudi dostaviti:</w:t>
      </w:r>
    </w:p>
    <w:p w:rsidR="00F61CA9" w:rsidRPr="00BF780E" w:rsidRDefault="00F61CA9" w:rsidP="00F61CA9">
      <w:pPr>
        <w:numPr>
          <w:ilvl w:val="0"/>
          <w:numId w:val="5"/>
        </w:numPr>
        <w:ind w:left="993" w:hanging="284"/>
        <w:jc w:val="both"/>
        <w:rPr>
          <w:rFonts w:ascii="Arial Narrow" w:hAnsi="Arial Narrow"/>
          <w:iCs/>
          <w:color w:val="000000"/>
          <w:lang w:eastAsia="hr-HR" w:bidi="en-US"/>
        </w:rPr>
      </w:pPr>
      <w:r w:rsidRPr="00BF780E">
        <w:rPr>
          <w:rFonts w:ascii="Arial Narrow" w:hAnsi="Arial Narrow"/>
          <w:b/>
          <w:iCs/>
          <w:color w:val="000000"/>
          <w:lang w:eastAsia="hr-HR" w:bidi="en-US"/>
        </w:rPr>
        <w:lastRenderedPageBreak/>
        <w:t>izvod iz sudskog, obrtnog ili drugog odgovarajućeg registra</w:t>
      </w:r>
      <w:r w:rsidRPr="00BF780E">
        <w:rPr>
          <w:rFonts w:ascii="Arial Narrow" w:hAnsi="Arial Narrow"/>
          <w:iCs/>
          <w:color w:val="000000"/>
          <w:lang w:eastAsia="hr-HR" w:bidi="en-US"/>
        </w:rPr>
        <w:t xml:space="preserve"> države sjedišta gospodarskog subjekta ili</w:t>
      </w:r>
    </w:p>
    <w:p w:rsidR="00F61CA9" w:rsidRPr="00BF780E" w:rsidRDefault="00F61CA9" w:rsidP="00F61CA9">
      <w:pPr>
        <w:numPr>
          <w:ilvl w:val="0"/>
          <w:numId w:val="5"/>
        </w:numPr>
        <w:ind w:left="993" w:hanging="284"/>
        <w:jc w:val="both"/>
        <w:rPr>
          <w:rFonts w:ascii="Arial Narrow" w:hAnsi="Arial Narrow"/>
          <w:iCs/>
          <w:color w:val="000000"/>
          <w:lang w:eastAsia="hr-HR" w:bidi="en-US"/>
        </w:rPr>
      </w:pPr>
      <w:r w:rsidRPr="00BF780E">
        <w:rPr>
          <w:rFonts w:ascii="Arial Narrow" w:hAnsi="Arial Narrow"/>
          <w:iCs/>
          <w:color w:val="000000"/>
          <w:lang w:eastAsia="hr-HR" w:bidi="en-US"/>
        </w:rPr>
        <w:t>ako ne postoji dokument pod a)</w:t>
      </w:r>
      <w:r w:rsidRPr="00BF780E">
        <w:rPr>
          <w:rFonts w:ascii="Arial Narrow" w:hAnsi="Arial Narrow"/>
          <w:b/>
          <w:iCs/>
          <w:color w:val="000000"/>
          <w:lang w:eastAsia="hr-HR" w:bidi="en-US"/>
        </w:rPr>
        <w:t xml:space="preserve"> jednakovrijedni dokument</w:t>
      </w:r>
      <w:r w:rsidRPr="00BF780E">
        <w:rPr>
          <w:rFonts w:ascii="Arial Narrow" w:hAnsi="Arial Narrow"/>
          <w:iCs/>
          <w:color w:val="000000"/>
          <w:lang w:eastAsia="hr-HR" w:bidi="en-US"/>
        </w:rPr>
        <w:t xml:space="preserve"> koji je izdalo nadležno sudsko ili upravno tijelo u državi sjedišta gospodarskog subjekta ili</w:t>
      </w:r>
    </w:p>
    <w:p w:rsidR="00F61CA9" w:rsidRPr="00BF780E" w:rsidRDefault="00F61CA9" w:rsidP="00F61CA9">
      <w:pPr>
        <w:numPr>
          <w:ilvl w:val="0"/>
          <w:numId w:val="5"/>
        </w:numPr>
        <w:ind w:left="993" w:hanging="284"/>
        <w:jc w:val="both"/>
        <w:rPr>
          <w:rFonts w:ascii="Arial Narrow" w:hAnsi="Arial Narrow"/>
          <w:iCs/>
          <w:color w:val="000000"/>
          <w:lang w:eastAsia="hr-HR" w:bidi="en-US"/>
        </w:rPr>
      </w:pPr>
      <w:r w:rsidRPr="00BF780E">
        <w:rPr>
          <w:rFonts w:ascii="Arial Narrow" w:hAnsi="Arial Narrow"/>
          <w:iCs/>
          <w:color w:val="000000"/>
          <w:lang w:eastAsia="hr-HR" w:bidi="en-US"/>
        </w:rPr>
        <w:t xml:space="preserve">ako se u državi sjedišta gospodarskog subjekta ne izdaju dokumenti pod a) i b) ili ih nije moguće ishoditi, </w:t>
      </w:r>
      <w:r w:rsidRPr="00BF780E">
        <w:rPr>
          <w:rFonts w:ascii="Arial Narrow" w:hAnsi="Arial Narrow"/>
          <w:b/>
          <w:iCs/>
          <w:color w:val="000000"/>
          <w:lang w:eastAsia="hr-HR" w:bidi="en-US"/>
        </w:rPr>
        <w:t>Izjavu pod prisegom ili odgovarajuću izjavu osobe koja je po zakonu ovlaštena za zastupanje gospodarskog subjekta ispred nadležne sudske ili upravne vlasti ili bilježnika ili nadležnog strukovnog ili trgovinskog tijela</w:t>
      </w:r>
      <w:r w:rsidRPr="00BF780E">
        <w:rPr>
          <w:rFonts w:ascii="Arial Narrow" w:hAnsi="Arial Narrow"/>
          <w:iCs/>
          <w:color w:val="000000"/>
          <w:lang w:eastAsia="hr-HR" w:bidi="en-US"/>
        </w:rPr>
        <w:t xml:space="preserve"> u državi sjedišta gospodarskog subjekta.</w:t>
      </w:r>
    </w:p>
    <w:p w:rsidR="00F61CA9" w:rsidRPr="00BF780E" w:rsidRDefault="00F61CA9" w:rsidP="00F61CA9">
      <w:pPr>
        <w:jc w:val="both"/>
        <w:rPr>
          <w:rFonts w:ascii="Arial Narrow" w:hAnsi="Arial Narrow"/>
          <w:iCs/>
          <w:color w:val="000000"/>
          <w:lang w:eastAsia="hr-HR" w:bidi="en-US"/>
        </w:rPr>
      </w:pPr>
      <w:r w:rsidRPr="00BF780E">
        <w:rPr>
          <w:rFonts w:ascii="Arial Narrow" w:hAnsi="Arial Narrow"/>
          <w:iCs/>
        </w:rPr>
        <w:t>Izvod (ili jednakovrijedni dokument)</w:t>
      </w:r>
      <w:r w:rsidRPr="00BF780E">
        <w:rPr>
          <w:rFonts w:ascii="Arial Narrow" w:hAnsi="Arial Narrow"/>
          <w:iCs/>
          <w:color w:val="000000"/>
          <w:lang w:eastAsia="hr-HR" w:bidi="en-US"/>
        </w:rPr>
        <w:t xml:space="preserve"> ne smiju biti stariji od </w:t>
      </w:r>
      <w:r w:rsidRPr="00BF780E">
        <w:rPr>
          <w:rFonts w:ascii="Arial Narrow" w:hAnsi="Arial Narrow"/>
          <w:b/>
          <w:iCs/>
          <w:color w:val="000000"/>
          <w:lang w:eastAsia="hr-HR" w:bidi="en-US"/>
        </w:rPr>
        <w:t xml:space="preserve">3 mjeseca </w:t>
      </w:r>
      <w:r w:rsidRPr="00BF780E">
        <w:rPr>
          <w:rFonts w:ascii="Arial Narrow" w:hAnsi="Arial Narrow"/>
          <w:iCs/>
          <w:color w:val="000000"/>
          <w:lang w:eastAsia="hr-HR" w:bidi="en-US"/>
        </w:rPr>
        <w:t xml:space="preserve">računajući </w:t>
      </w:r>
      <w:r w:rsidRPr="00BF780E">
        <w:rPr>
          <w:rFonts w:ascii="Arial Narrow" w:hAnsi="Arial Narrow"/>
          <w:b/>
          <w:iCs/>
          <w:color w:val="000000"/>
          <w:lang w:eastAsia="hr-HR" w:bidi="en-US"/>
        </w:rPr>
        <w:t>od</w:t>
      </w:r>
      <w:r w:rsidRPr="00BF780E">
        <w:rPr>
          <w:rFonts w:ascii="Arial Narrow" w:hAnsi="Arial Narrow"/>
          <w:iCs/>
          <w:color w:val="000000"/>
          <w:lang w:eastAsia="hr-HR" w:bidi="en-US"/>
        </w:rPr>
        <w:t xml:space="preserve"> </w:t>
      </w:r>
      <w:r w:rsidRPr="00BF780E">
        <w:rPr>
          <w:rFonts w:ascii="Arial Narrow" w:hAnsi="Arial Narrow"/>
          <w:b/>
          <w:iCs/>
          <w:color w:val="000000"/>
          <w:lang w:eastAsia="hr-HR" w:bidi="en-US"/>
        </w:rPr>
        <w:t xml:space="preserve">dana </w:t>
      </w:r>
      <w:proofErr w:type="spellStart"/>
      <w:r w:rsidRPr="00BF780E">
        <w:rPr>
          <w:rFonts w:ascii="Arial Narrow" w:hAnsi="Arial Narrow"/>
          <w:b/>
          <w:iCs/>
          <w:color w:val="000000"/>
          <w:lang w:eastAsia="hr-HR" w:bidi="en-US"/>
        </w:rPr>
        <w:t>pooziva</w:t>
      </w:r>
      <w:proofErr w:type="spellEnd"/>
      <w:r w:rsidRPr="00BF780E">
        <w:rPr>
          <w:rFonts w:ascii="Arial Narrow" w:hAnsi="Arial Narrow"/>
          <w:b/>
          <w:iCs/>
          <w:color w:val="000000"/>
          <w:lang w:eastAsia="hr-HR" w:bidi="en-US"/>
        </w:rPr>
        <w:t xml:space="preserve"> na dostavu ponude</w:t>
      </w:r>
      <w:r w:rsidRPr="00BF780E">
        <w:rPr>
          <w:rFonts w:ascii="Arial Narrow" w:hAnsi="Arial Narrow"/>
          <w:iCs/>
          <w:color w:val="000000"/>
          <w:lang w:eastAsia="hr-HR" w:bidi="en-US"/>
        </w:rPr>
        <w:t xml:space="preserve">, a Izjava ne smije biti starija od </w:t>
      </w:r>
      <w:r w:rsidRPr="00BF780E">
        <w:rPr>
          <w:rFonts w:ascii="Arial Narrow" w:hAnsi="Arial Narrow"/>
          <w:b/>
          <w:iCs/>
          <w:color w:val="000000"/>
          <w:lang w:eastAsia="hr-HR" w:bidi="en-US"/>
        </w:rPr>
        <w:t>3 mjeseca</w:t>
      </w:r>
      <w:r w:rsidRPr="00BF780E">
        <w:rPr>
          <w:rFonts w:ascii="Arial Narrow" w:hAnsi="Arial Narrow"/>
          <w:iCs/>
          <w:color w:val="000000"/>
          <w:lang w:eastAsia="hr-HR" w:bidi="en-US"/>
        </w:rPr>
        <w:t xml:space="preserve"> računajući </w:t>
      </w:r>
      <w:r w:rsidRPr="00BF780E">
        <w:rPr>
          <w:rFonts w:ascii="Arial Narrow" w:hAnsi="Arial Narrow"/>
          <w:b/>
          <w:iCs/>
          <w:color w:val="000000"/>
          <w:lang w:eastAsia="hr-HR" w:bidi="en-US"/>
        </w:rPr>
        <w:t>od dana poziva na dostavu ponude.</w:t>
      </w:r>
    </w:p>
    <w:p w:rsidR="00F61CA9" w:rsidRPr="00BF780E" w:rsidRDefault="00F61CA9" w:rsidP="00F61CA9">
      <w:pPr>
        <w:ind w:left="-426"/>
        <w:jc w:val="both"/>
        <w:rPr>
          <w:rFonts w:ascii="Arial Narrow" w:hAnsi="Arial Narrow"/>
          <w:b/>
          <w:bCs/>
          <w:i/>
          <w:iCs/>
        </w:rPr>
      </w:pPr>
    </w:p>
    <w:p w:rsidR="00F61CA9" w:rsidRPr="00BF780E" w:rsidRDefault="00F61CA9" w:rsidP="00F61CA9">
      <w:pPr>
        <w:ind w:left="-426"/>
        <w:jc w:val="both"/>
        <w:rPr>
          <w:rFonts w:ascii="Arial Narrow" w:hAnsi="Arial Narrow"/>
          <w:b/>
          <w:bCs/>
          <w:i/>
          <w:iCs/>
        </w:rPr>
      </w:pPr>
      <w:r w:rsidRPr="00BF780E">
        <w:rPr>
          <w:rFonts w:ascii="Arial Narrow" w:hAnsi="Arial Narrow"/>
          <w:b/>
          <w:bCs/>
          <w:i/>
          <w:iCs/>
        </w:rPr>
        <w:t>Dokaz pravne i poslovne sposobnosti:</w:t>
      </w:r>
    </w:p>
    <w:p w:rsidR="00F61CA9" w:rsidRPr="00BF780E" w:rsidRDefault="00F61CA9" w:rsidP="00F61CA9">
      <w:pPr>
        <w:jc w:val="both"/>
        <w:rPr>
          <w:rFonts w:ascii="Arial Narrow" w:hAnsi="Arial Narrow"/>
          <w:iCs/>
        </w:rPr>
      </w:pPr>
    </w:p>
    <w:p w:rsidR="00F61CA9" w:rsidRPr="00BF780E" w:rsidRDefault="00F61CA9" w:rsidP="00F61CA9">
      <w:pPr>
        <w:pStyle w:val="Naglaencitat"/>
        <w:pBdr>
          <w:bottom w:val="none" w:sz="0" w:space="0" w:color="auto"/>
        </w:pBdr>
        <w:tabs>
          <w:tab w:val="left" w:pos="142"/>
        </w:tabs>
        <w:spacing w:before="0"/>
        <w:ind w:left="0"/>
        <w:rPr>
          <w:rFonts w:ascii="Arial Narrow" w:hAnsi="Arial Narrow"/>
          <w:i w:val="0"/>
          <w:color w:val="auto"/>
          <w:sz w:val="24"/>
          <w:szCs w:val="24"/>
        </w:rPr>
      </w:pPr>
      <w:bookmarkStart w:id="6" w:name="_Toc319482402"/>
      <w:r w:rsidRPr="00BF780E">
        <w:rPr>
          <w:rFonts w:ascii="Arial Narrow" w:hAnsi="Arial Narrow"/>
          <w:i w:val="0"/>
          <w:color w:val="auto"/>
          <w:sz w:val="24"/>
          <w:szCs w:val="24"/>
        </w:rPr>
        <w:t>6.3. UVJETI SPOSOBNOSTI PONUDITELJA</w:t>
      </w:r>
      <w:bookmarkEnd w:id="6"/>
    </w:p>
    <w:p w:rsidR="00F61CA9" w:rsidRPr="00BF780E" w:rsidRDefault="00F61CA9" w:rsidP="00F61CA9">
      <w:pPr>
        <w:jc w:val="both"/>
        <w:rPr>
          <w:rFonts w:ascii="Arial Narrow" w:hAnsi="Arial Narrow"/>
        </w:rPr>
      </w:pPr>
      <w:r w:rsidRPr="00BF780E">
        <w:rPr>
          <w:rFonts w:ascii="Arial Narrow" w:hAnsi="Arial Narrow"/>
          <w:b/>
        </w:rPr>
        <w:t>Ponuditelj</w:t>
      </w:r>
      <w:r w:rsidRPr="00BF780E">
        <w:rPr>
          <w:rFonts w:ascii="Arial Narrow" w:hAnsi="Arial Narrow"/>
        </w:rPr>
        <w:t>, dužan je u svojoj ponudi priložiti dokumente kojima dokazuje svoju pravnu i poslovnu sposobnost.</w:t>
      </w:r>
    </w:p>
    <w:p w:rsidR="00F61CA9" w:rsidRPr="00395714" w:rsidRDefault="00F61CA9" w:rsidP="00F61CA9">
      <w:pPr>
        <w:jc w:val="both"/>
        <w:rPr>
          <w:rFonts w:ascii="Arial Narrow" w:hAnsi="Arial Narrow"/>
        </w:rPr>
      </w:pPr>
      <w:r w:rsidRPr="00BF780E">
        <w:rPr>
          <w:rFonts w:ascii="Arial Narrow" w:hAnsi="Arial Narrow"/>
          <w:b/>
        </w:rPr>
        <w:t>Dokumenti za dokazivanje sposobnosti</w:t>
      </w:r>
      <w:r w:rsidRPr="00BF780E">
        <w:rPr>
          <w:rFonts w:ascii="Arial Narrow" w:hAnsi="Arial Narrow"/>
        </w:rPr>
        <w:t xml:space="preserve"> moraju biti na hrvatskom jeziku i latiničnom pismu. </w:t>
      </w:r>
      <w:bookmarkStart w:id="7" w:name="_Toc317410305"/>
      <w:bookmarkStart w:id="8" w:name="_Toc317427037"/>
      <w:bookmarkStart w:id="9" w:name="_Toc318114426"/>
      <w:bookmarkStart w:id="10" w:name="_Toc318118680"/>
      <w:bookmarkStart w:id="11" w:name="_Toc319482403"/>
    </w:p>
    <w:p w:rsidR="00F61CA9" w:rsidRPr="00BF780E" w:rsidRDefault="00F61CA9" w:rsidP="00F61CA9">
      <w:pPr>
        <w:pStyle w:val="Naslov3"/>
        <w:rPr>
          <w:sz w:val="24"/>
          <w:szCs w:val="24"/>
        </w:rPr>
      </w:pPr>
      <w:r w:rsidRPr="00BF780E">
        <w:rPr>
          <w:sz w:val="24"/>
          <w:szCs w:val="24"/>
        </w:rPr>
        <w:t>6.3.1. PRAVNA I POSLOVNA SPOSOBNOST</w:t>
      </w:r>
      <w:bookmarkEnd w:id="7"/>
      <w:bookmarkEnd w:id="8"/>
      <w:bookmarkEnd w:id="9"/>
      <w:bookmarkEnd w:id="10"/>
      <w:bookmarkEnd w:id="11"/>
    </w:p>
    <w:p w:rsidR="00F61CA9" w:rsidRPr="00BF780E" w:rsidRDefault="00F61CA9" w:rsidP="00F61CA9">
      <w:pPr>
        <w:spacing w:before="120" w:after="120"/>
        <w:jc w:val="both"/>
        <w:rPr>
          <w:rFonts w:ascii="Arial Narrow" w:hAnsi="Arial Narrow"/>
        </w:rPr>
      </w:pPr>
      <w:r w:rsidRPr="00BF780E">
        <w:rPr>
          <w:rFonts w:ascii="Arial Narrow" w:hAnsi="Arial Narrow"/>
          <w:b/>
        </w:rPr>
        <w:t>I.  Izvod o upisu u sudski, obrtni, strukovni ili drugi odgovarajući registar</w:t>
      </w:r>
      <w:r w:rsidRPr="00BF780E">
        <w:rPr>
          <w:rFonts w:ascii="Arial Narrow" w:hAnsi="Arial Narrow"/>
        </w:rPr>
        <w:t xml:space="preserve"> </w:t>
      </w:r>
    </w:p>
    <w:p w:rsidR="00F61CA9" w:rsidRPr="00395714" w:rsidRDefault="00F61CA9" w:rsidP="00F61CA9">
      <w:pPr>
        <w:spacing w:before="120" w:after="120"/>
        <w:jc w:val="both"/>
        <w:rPr>
          <w:rFonts w:ascii="Arial Narrow" w:hAnsi="Arial Narrow"/>
          <w:b/>
          <w:u w:val="single"/>
        </w:rPr>
      </w:pPr>
      <w:r w:rsidRPr="00BF780E">
        <w:rPr>
          <w:rFonts w:ascii="Arial Narrow" w:hAnsi="Arial Narrow"/>
        </w:rPr>
        <w:t xml:space="preserve">države sjedišta gospodarskog subjekta, a ako se oni ne izdaju u državi sjedišta gospodarskog subjekta, može dostaviti izjavu s ovjerom potpisa kod nadležnog tijela. Dokaz se prilaže u neovjerenoj preslici i ne smije </w:t>
      </w:r>
      <w:proofErr w:type="spellStart"/>
      <w:r w:rsidRPr="00BF780E">
        <w:rPr>
          <w:rFonts w:ascii="Arial Narrow" w:hAnsi="Arial Narrow"/>
        </w:rPr>
        <w:t>btii</w:t>
      </w:r>
      <w:proofErr w:type="spellEnd"/>
      <w:r w:rsidRPr="00BF780E">
        <w:rPr>
          <w:rFonts w:ascii="Arial Narrow" w:hAnsi="Arial Narrow"/>
        </w:rPr>
        <w:t xml:space="preserve"> stariji od 3 mjeseca računajući od dana poziva na dostavu ponuda.</w:t>
      </w:r>
    </w:p>
    <w:p w:rsidR="00F61CA9" w:rsidRPr="00BF780E" w:rsidRDefault="00F61CA9" w:rsidP="00F61CA9">
      <w:pPr>
        <w:ind w:left="-426"/>
        <w:jc w:val="both"/>
        <w:rPr>
          <w:rFonts w:ascii="Arial Narrow" w:hAnsi="Arial Narrow"/>
          <w:b/>
          <w:bCs/>
        </w:rPr>
      </w:pPr>
      <w:r w:rsidRPr="00BF780E">
        <w:rPr>
          <w:rFonts w:ascii="Arial Narrow" w:hAnsi="Arial Narrow"/>
          <w:b/>
          <w:bCs/>
        </w:rPr>
        <w:t>7. TEHNIČKA I STRUČNA SPOSOBNOST</w:t>
      </w:r>
    </w:p>
    <w:p w:rsidR="00F61CA9" w:rsidRPr="00BF780E" w:rsidRDefault="00F61CA9" w:rsidP="00F61CA9">
      <w:pPr>
        <w:ind w:left="-426"/>
        <w:jc w:val="both"/>
        <w:rPr>
          <w:rFonts w:ascii="Arial Narrow" w:hAnsi="Arial Narrow"/>
          <w:b/>
          <w:bCs/>
        </w:rPr>
      </w:pPr>
      <w:r w:rsidRPr="00BF780E">
        <w:rPr>
          <w:rFonts w:ascii="Arial Narrow" w:hAnsi="Arial Narrow"/>
          <w:b/>
          <w:bCs/>
        </w:rPr>
        <w:t>7.1.</w:t>
      </w:r>
      <w:r w:rsidRPr="00BF780E">
        <w:rPr>
          <w:rFonts w:ascii="Arial Narrow" w:hAnsi="Arial Narrow"/>
          <w:b/>
        </w:rPr>
        <w:t xml:space="preserve">Popis značajnih ugovora o isporuci </w:t>
      </w:r>
    </w:p>
    <w:p w:rsidR="00F61CA9" w:rsidRPr="00BF780E" w:rsidRDefault="00F61CA9" w:rsidP="00F61CA9">
      <w:pPr>
        <w:pStyle w:val="Bezproreda1"/>
        <w:jc w:val="both"/>
        <w:rPr>
          <w:rFonts w:ascii="Arial Narrow" w:hAnsi="Arial Narrow"/>
          <w:sz w:val="24"/>
          <w:szCs w:val="24"/>
          <w:lang w:eastAsia="en-US"/>
        </w:rPr>
      </w:pPr>
      <w:r w:rsidRPr="00BF780E">
        <w:rPr>
          <w:rFonts w:ascii="Arial Narrow" w:hAnsi="Arial Narrow"/>
          <w:sz w:val="24"/>
          <w:szCs w:val="24"/>
          <w:lang w:eastAsia="en-US"/>
        </w:rPr>
        <w:t xml:space="preserve">Ponuditelj mora dostaviti </w:t>
      </w:r>
      <w:r w:rsidRPr="00BF780E">
        <w:rPr>
          <w:rFonts w:ascii="Arial Narrow" w:hAnsi="Arial Narrow"/>
          <w:b/>
          <w:sz w:val="24"/>
          <w:szCs w:val="24"/>
          <w:lang w:eastAsia="en-US"/>
        </w:rPr>
        <w:t>popis ugovora (najmanje 3)</w:t>
      </w:r>
      <w:r w:rsidRPr="00BF780E">
        <w:rPr>
          <w:rFonts w:ascii="Arial Narrow" w:hAnsi="Arial Narrow"/>
          <w:sz w:val="24"/>
          <w:szCs w:val="24"/>
          <w:lang w:eastAsia="en-US"/>
        </w:rPr>
        <w:t xml:space="preserve"> o izvršenju, izvršenih u godini u kojoj je započeo postupak  nabave i tijekom godine koja prethodi toj godini.</w:t>
      </w:r>
    </w:p>
    <w:p w:rsidR="00F61CA9" w:rsidRPr="00BF780E" w:rsidRDefault="00F61CA9" w:rsidP="00F61CA9">
      <w:pPr>
        <w:pStyle w:val="Bezproreda1"/>
        <w:jc w:val="both"/>
        <w:rPr>
          <w:rFonts w:ascii="Arial Narrow" w:hAnsi="Arial Narrow"/>
          <w:sz w:val="24"/>
          <w:szCs w:val="24"/>
          <w:lang w:eastAsia="en-US"/>
        </w:rPr>
      </w:pPr>
      <w:r w:rsidRPr="00BF780E">
        <w:rPr>
          <w:rFonts w:ascii="Arial Narrow" w:hAnsi="Arial Narrow"/>
          <w:sz w:val="24"/>
          <w:szCs w:val="24"/>
          <w:lang w:eastAsia="en-US"/>
        </w:rPr>
        <w:t>Popis ugovora sadrži iznos, datum pružene usluge i naziv ugovorne strane.</w:t>
      </w:r>
    </w:p>
    <w:p w:rsidR="00F61CA9" w:rsidRPr="00BF780E" w:rsidRDefault="00F61CA9" w:rsidP="00F61CA9">
      <w:pPr>
        <w:pStyle w:val="Bezproreda1"/>
        <w:jc w:val="both"/>
        <w:rPr>
          <w:rFonts w:ascii="Arial Narrow" w:hAnsi="Arial Narrow"/>
          <w:b/>
          <w:sz w:val="24"/>
          <w:szCs w:val="24"/>
          <w:lang w:eastAsia="en-US"/>
        </w:rPr>
      </w:pPr>
    </w:p>
    <w:p w:rsidR="00F61CA9" w:rsidRPr="00FD1D0D" w:rsidRDefault="00F61CA9" w:rsidP="00F61CA9">
      <w:pPr>
        <w:jc w:val="both"/>
        <w:rPr>
          <w:rFonts w:ascii="Arial Narrow" w:hAnsi="Arial Narrow"/>
          <w:b/>
          <w:iCs/>
          <w:u w:val="single"/>
          <w:lang w:bidi="en-US"/>
        </w:rPr>
      </w:pPr>
      <w:r w:rsidRPr="00FD1D0D">
        <w:rPr>
          <w:rFonts w:ascii="Arial Narrow" w:hAnsi="Arial Narrow"/>
          <w:b/>
          <w:iCs/>
          <w:u w:val="single"/>
          <w:lang w:bidi="en-US"/>
        </w:rPr>
        <w:t>Ponuditelj je dužan dostaviti i potvrdu o uredno izvršenim ugovorima, odnosno bar jednu takvu potvrdu.</w:t>
      </w:r>
    </w:p>
    <w:p w:rsidR="00F61CA9" w:rsidRPr="00BF780E" w:rsidRDefault="00F61CA9" w:rsidP="00F61CA9">
      <w:pPr>
        <w:jc w:val="both"/>
        <w:rPr>
          <w:rFonts w:ascii="Arial Narrow" w:hAnsi="Arial Narrow"/>
          <w:iCs/>
          <w:lang w:bidi="en-US"/>
        </w:rPr>
      </w:pPr>
    </w:p>
    <w:p w:rsidR="00F61CA9" w:rsidRPr="00395714" w:rsidRDefault="00F61CA9" w:rsidP="00F61CA9">
      <w:pPr>
        <w:jc w:val="both"/>
        <w:rPr>
          <w:rFonts w:ascii="Arial Narrow" w:hAnsi="Arial Narrow"/>
          <w:iCs/>
          <w:lang w:bidi="en-US"/>
        </w:rPr>
      </w:pPr>
      <w:r w:rsidRPr="00BF780E">
        <w:rPr>
          <w:rFonts w:ascii="Arial Narrow" w:hAnsi="Arial Narrow"/>
          <w:iCs/>
          <w:lang w:bidi="en-US"/>
        </w:rPr>
        <w:t>Ovim dokumentom za dokazivanje sposobnosti ponuditelj mora dokazati da je u navedenom razdoblju uredno izvršio ugovore o isporuci robe koja je predmet ove bagatelne nabave, svakog u vrijednosti jednakoj ili većoj od procijenjene vrijednosti nabave.</w:t>
      </w:r>
    </w:p>
    <w:p w:rsidR="00F61CA9" w:rsidRPr="00BF780E" w:rsidRDefault="00F61CA9" w:rsidP="00F61CA9">
      <w:pPr>
        <w:pStyle w:val="Default"/>
        <w:rPr>
          <w:rFonts w:ascii="Arial Narrow" w:hAnsi="Arial Narrow"/>
          <w:color w:val="auto"/>
        </w:rPr>
      </w:pPr>
    </w:p>
    <w:p w:rsidR="00F61CA9" w:rsidRPr="00BF780E" w:rsidRDefault="00F61CA9" w:rsidP="00F61CA9">
      <w:pPr>
        <w:ind w:left="-426"/>
        <w:jc w:val="both"/>
        <w:rPr>
          <w:rFonts w:ascii="Arial Narrow" w:hAnsi="Arial Narrow"/>
        </w:rPr>
      </w:pPr>
      <w:r w:rsidRPr="00BF780E">
        <w:rPr>
          <w:rFonts w:ascii="Arial Narrow" w:hAnsi="Arial Narrow"/>
          <w:b/>
          <w:bCs/>
        </w:rPr>
        <w:t xml:space="preserve">Dokumente tražene u točkama 6. I 7. ovog pozivana na dostavu ponude, a kojima se utvrđuje postojanje razloga isključenja odnosno kojima se dokazuje sposobnost, ponuditelj može </w:t>
      </w:r>
      <w:r w:rsidRPr="00BF780E">
        <w:rPr>
          <w:rFonts w:ascii="Arial Narrow" w:hAnsi="Arial Narrow"/>
          <w:b/>
          <w:bCs/>
          <w:u w:val="single"/>
        </w:rPr>
        <w:t>dostaviti u neovjerenoj preslici. Neovjerenom preslikom smatra se i neovjereni ispis elektroničke isprave</w:t>
      </w:r>
      <w:r w:rsidRPr="00BF780E">
        <w:rPr>
          <w:rFonts w:ascii="Arial Narrow" w:hAnsi="Arial Narrow"/>
          <w:u w:val="single"/>
        </w:rPr>
        <w:t>.</w:t>
      </w:r>
    </w:p>
    <w:p w:rsidR="00F61CA9" w:rsidRPr="00BF780E" w:rsidRDefault="00F61CA9" w:rsidP="00F61CA9">
      <w:pPr>
        <w:ind w:left="-426"/>
        <w:jc w:val="both"/>
        <w:rPr>
          <w:rFonts w:ascii="Arial Narrow" w:hAnsi="Arial Narrow"/>
          <w:bCs/>
        </w:rPr>
      </w:pPr>
    </w:p>
    <w:p w:rsidR="00F61CA9" w:rsidRPr="00BF780E" w:rsidRDefault="00F61CA9" w:rsidP="00F61CA9">
      <w:pPr>
        <w:pStyle w:val="Naslov1"/>
        <w:tabs>
          <w:tab w:val="clear" w:pos="644"/>
        </w:tabs>
        <w:ind w:left="-426" w:firstLine="0"/>
        <w:rPr>
          <w:rFonts w:ascii="Arial Narrow" w:hAnsi="Arial Narrow" w:cs="Arial"/>
          <w:sz w:val="24"/>
          <w:szCs w:val="24"/>
        </w:rPr>
      </w:pPr>
      <w:r w:rsidRPr="00BF780E">
        <w:rPr>
          <w:rFonts w:ascii="Arial Narrow" w:hAnsi="Arial Narrow" w:cs="Arial"/>
          <w:sz w:val="24"/>
          <w:szCs w:val="24"/>
        </w:rPr>
        <w:t>8.  OBLIK, NAČIN IZRADE, SADRŽAJ I NAČIN DOSTAVE PONUDA</w:t>
      </w:r>
    </w:p>
    <w:p w:rsidR="00F61CA9" w:rsidRPr="00BF780E" w:rsidRDefault="00F61CA9" w:rsidP="00F61CA9">
      <w:pPr>
        <w:pStyle w:val="StandardWeb"/>
        <w:spacing w:before="0" w:beforeAutospacing="0" w:after="0" w:afterAutospacing="0"/>
        <w:ind w:left="-426"/>
        <w:rPr>
          <w:rFonts w:ascii="Arial Narrow" w:hAnsi="Arial Narrow" w:cs="Arial"/>
          <w:b/>
          <w:bCs/>
          <w:lang w:val="hr-HR"/>
        </w:rPr>
      </w:pPr>
      <w:r w:rsidRPr="00BF780E">
        <w:rPr>
          <w:rFonts w:ascii="Arial Narrow" w:hAnsi="Arial Narrow" w:cs="Arial"/>
          <w:b/>
          <w:bCs/>
          <w:lang w:val="hr-HR"/>
        </w:rPr>
        <w:t xml:space="preserve">8.1. </w:t>
      </w:r>
      <w:r w:rsidRPr="00BF780E">
        <w:rPr>
          <w:rFonts w:ascii="Arial Narrow" w:hAnsi="Arial Narrow" w:cs="Arial"/>
          <w:b/>
          <w:bCs/>
          <w:lang w:val="hr-HR"/>
        </w:rPr>
        <w:tab/>
        <w:t>Oblik i način izrade ponude</w:t>
      </w:r>
    </w:p>
    <w:p w:rsidR="00F61CA9" w:rsidRPr="00BF780E" w:rsidRDefault="00F61CA9" w:rsidP="00F61CA9">
      <w:pPr>
        <w:pStyle w:val="StandardWeb"/>
        <w:spacing w:before="0" w:beforeAutospacing="0" w:after="0" w:afterAutospacing="0"/>
        <w:ind w:left="-426"/>
        <w:rPr>
          <w:rFonts w:ascii="Arial Narrow" w:hAnsi="Arial Narrow" w:cs="Arial"/>
          <w:b/>
          <w:bCs/>
          <w:lang w:val="hr-HR"/>
        </w:rPr>
      </w:pPr>
    </w:p>
    <w:p w:rsidR="00F61CA9" w:rsidRPr="00BF780E" w:rsidRDefault="00F61CA9" w:rsidP="00F61CA9">
      <w:pPr>
        <w:ind w:left="-426"/>
        <w:jc w:val="both"/>
        <w:rPr>
          <w:rFonts w:ascii="Arial Narrow" w:hAnsi="Arial Narrow"/>
        </w:rPr>
      </w:pPr>
      <w:r w:rsidRPr="00BF780E">
        <w:rPr>
          <w:rFonts w:ascii="Arial Narrow" w:hAnsi="Arial Narrow"/>
        </w:rPr>
        <w:t>Ponuditelj se pri izradi ponude mora pridržavati zahtjeva i uvjeta iz ovog poziva na dostavu ponuda. Propisani tekst Poziva ne smije se mijenjati i nadopunjavati.</w:t>
      </w:r>
    </w:p>
    <w:p w:rsidR="00F61CA9" w:rsidRPr="00BF780E" w:rsidRDefault="00F61CA9" w:rsidP="00F61CA9">
      <w:pPr>
        <w:ind w:left="-426"/>
        <w:jc w:val="both"/>
        <w:rPr>
          <w:rFonts w:ascii="Arial Narrow" w:hAnsi="Arial Narrow"/>
        </w:rPr>
      </w:pPr>
      <w:r w:rsidRPr="00BF780E">
        <w:rPr>
          <w:rFonts w:ascii="Arial Narrow" w:hAnsi="Arial Narrow"/>
        </w:rPr>
        <w:lastRenderedPageBreak/>
        <w:t>Ponuda se, zajedno sa pripadajućom dokumentacijom, izrađuje na hrvatskom jeziku i latiničnom pismu, a cijena ponude izražava se u kunama.</w:t>
      </w:r>
    </w:p>
    <w:p w:rsidR="00F61CA9" w:rsidRPr="00BF780E" w:rsidRDefault="00F61CA9" w:rsidP="00F61CA9">
      <w:pPr>
        <w:ind w:left="-426"/>
        <w:jc w:val="both"/>
        <w:rPr>
          <w:rFonts w:ascii="Arial Narrow" w:hAnsi="Arial Narrow"/>
        </w:rPr>
      </w:pPr>
      <w:r w:rsidRPr="00BF780E">
        <w:rPr>
          <w:rFonts w:ascii="Arial Narrow" w:hAnsi="Arial Narrow"/>
        </w:rPr>
        <w:t>Ponuda treba biti predana sa svim dokumentima navedenim u Pozivu na dostavu ponuda.</w:t>
      </w:r>
    </w:p>
    <w:p w:rsidR="00F61CA9" w:rsidRPr="00BF780E" w:rsidRDefault="00F61CA9" w:rsidP="00F61CA9">
      <w:pPr>
        <w:ind w:left="-426"/>
        <w:jc w:val="both"/>
        <w:rPr>
          <w:rFonts w:ascii="Arial Narrow" w:hAnsi="Arial Narrow"/>
        </w:rPr>
      </w:pPr>
      <w:r w:rsidRPr="00BF780E">
        <w:rPr>
          <w:rFonts w:ascii="Arial Narrow" w:hAnsi="Arial Narrow"/>
        </w:rPr>
        <w:t>Stranice ponude obavezno moraju biti numerirane a označavaju se na slijedeći način:</w:t>
      </w:r>
    </w:p>
    <w:p w:rsidR="00F61CA9" w:rsidRPr="00BF780E" w:rsidRDefault="00F61CA9" w:rsidP="00F61CA9">
      <w:pPr>
        <w:ind w:left="-426"/>
        <w:jc w:val="both"/>
        <w:rPr>
          <w:rFonts w:ascii="Arial Narrow" w:hAnsi="Arial Narrow"/>
        </w:rPr>
      </w:pPr>
      <w:r w:rsidRPr="00BF780E">
        <w:rPr>
          <w:rFonts w:ascii="Arial Narrow" w:hAnsi="Arial Narrow"/>
        </w:rPr>
        <w:t>- ukupan broj stranica kroz redni broj stranice (</w:t>
      </w:r>
      <w:proofErr w:type="spellStart"/>
      <w:r w:rsidRPr="00BF780E">
        <w:rPr>
          <w:rFonts w:ascii="Arial Narrow" w:hAnsi="Arial Narrow"/>
        </w:rPr>
        <w:t>npr</w:t>
      </w:r>
      <w:proofErr w:type="spellEnd"/>
      <w:r w:rsidRPr="00BF780E">
        <w:rPr>
          <w:rFonts w:ascii="Arial Narrow" w:hAnsi="Arial Narrow"/>
        </w:rPr>
        <w:t>. 24/1) ili redni broj stranice kroz ukupan broj stranica (</w:t>
      </w:r>
      <w:proofErr w:type="spellStart"/>
      <w:r w:rsidRPr="00BF780E">
        <w:rPr>
          <w:rFonts w:ascii="Arial Narrow" w:hAnsi="Arial Narrow"/>
        </w:rPr>
        <w:t>npr</w:t>
      </w:r>
      <w:proofErr w:type="spellEnd"/>
      <w:r w:rsidRPr="00BF780E">
        <w:rPr>
          <w:rFonts w:ascii="Arial Narrow" w:hAnsi="Arial Narrow"/>
        </w:rPr>
        <w:t xml:space="preserve"> 1/24). </w:t>
      </w:r>
    </w:p>
    <w:p w:rsidR="00F61CA9" w:rsidRPr="00BF780E" w:rsidRDefault="00F61CA9" w:rsidP="00F61CA9">
      <w:pPr>
        <w:ind w:left="-426"/>
        <w:jc w:val="both"/>
        <w:rPr>
          <w:rFonts w:ascii="Arial Narrow" w:hAnsi="Arial Narrow"/>
        </w:rPr>
      </w:pPr>
      <w:r w:rsidRPr="00BF780E">
        <w:rPr>
          <w:rFonts w:ascii="Arial Narrow" w:hAnsi="Arial Narrow"/>
        </w:rPr>
        <w:t>Ponuda mora biti uvezena u cjelinu na način da onemogući naknadno vađenje ili umetanje listova.</w:t>
      </w:r>
    </w:p>
    <w:p w:rsidR="00F61CA9" w:rsidRPr="00BF780E" w:rsidRDefault="00F61CA9" w:rsidP="00F61CA9">
      <w:pPr>
        <w:ind w:left="-426"/>
        <w:jc w:val="both"/>
        <w:rPr>
          <w:rFonts w:ascii="Arial Narrow" w:hAnsi="Arial Narrow"/>
          <w:b/>
          <w:bCs/>
        </w:rPr>
      </w:pPr>
      <w:r w:rsidRPr="00BF780E">
        <w:rPr>
          <w:rFonts w:ascii="Arial Narrow" w:hAnsi="Arial Narrow"/>
          <w:b/>
          <w:bCs/>
        </w:rPr>
        <w:t>Ponuda treba biti uvezena jamstvenikom</w:t>
      </w:r>
      <w:r w:rsidRPr="00BF780E">
        <w:rPr>
          <w:rFonts w:ascii="Arial Narrow" w:hAnsi="Arial Narrow"/>
        </w:rPr>
        <w:t xml:space="preserve"> </w:t>
      </w:r>
      <w:r w:rsidRPr="00BF780E">
        <w:rPr>
          <w:rFonts w:ascii="Arial Narrow" w:hAnsi="Arial Narrow"/>
          <w:b/>
          <w:bCs/>
        </w:rPr>
        <w:t>u nerastavljivu cjelinu.</w:t>
      </w:r>
      <w:r w:rsidRPr="00BF780E">
        <w:rPr>
          <w:rFonts w:ascii="Arial Narrow" w:hAnsi="Arial Narrow"/>
        </w:rPr>
        <w:t xml:space="preserve"> </w:t>
      </w:r>
      <w:r w:rsidRPr="00BF780E">
        <w:rPr>
          <w:rFonts w:ascii="Arial Narrow" w:hAnsi="Arial Narrow"/>
          <w:b/>
          <w:bCs/>
        </w:rPr>
        <w:t>Uvezanu ponudu potrebno je zapečatiti stavljanjem naljepnice</w:t>
      </w:r>
      <w:r w:rsidRPr="00BF780E">
        <w:rPr>
          <w:rFonts w:ascii="Arial Narrow" w:hAnsi="Arial Narrow"/>
        </w:rPr>
        <w:t xml:space="preserve"> </w:t>
      </w:r>
      <w:r w:rsidRPr="00BF780E">
        <w:rPr>
          <w:rFonts w:ascii="Arial Narrow" w:hAnsi="Arial Narrow"/>
          <w:b/>
          <w:bCs/>
        </w:rPr>
        <w:t>na krajeve jamstvenika te utisnuti žig ponuditelja.</w:t>
      </w:r>
    </w:p>
    <w:p w:rsidR="00F61CA9" w:rsidRPr="00BF780E" w:rsidRDefault="00F61CA9" w:rsidP="00F61CA9">
      <w:pPr>
        <w:ind w:left="-426"/>
        <w:jc w:val="both"/>
        <w:rPr>
          <w:rFonts w:ascii="Arial Narrow" w:hAnsi="Arial Narrow"/>
        </w:rPr>
      </w:pPr>
      <w:r w:rsidRPr="00BF780E">
        <w:rPr>
          <w:rFonts w:ascii="Arial Narrow" w:hAnsi="Arial Narrow"/>
          <w:b/>
          <w:bCs/>
        </w:rPr>
        <w:t xml:space="preserve">Uz ponudu je potrebno dostaviti katalog nuđenih proizvoda kako bi naručitelj mogao utvrditi jednakovrijednost istih. Katalog ne mora biti uvezan u </w:t>
      </w:r>
      <w:proofErr w:type="spellStart"/>
      <w:r w:rsidRPr="00BF780E">
        <w:rPr>
          <w:rFonts w:ascii="Arial Narrow" w:hAnsi="Arial Narrow"/>
          <w:b/>
          <w:bCs/>
        </w:rPr>
        <w:t>cijelinu</w:t>
      </w:r>
      <w:proofErr w:type="spellEnd"/>
      <w:r w:rsidRPr="00BF780E">
        <w:rPr>
          <w:rFonts w:ascii="Arial Narrow" w:hAnsi="Arial Narrow"/>
          <w:b/>
          <w:bCs/>
        </w:rPr>
        <w:t>.</w:t>
      </w:r>
    </w:p>
    <w:p w:rsidR="00F61CA9" w:rsidRPr="00BF780E" w:rsidRDefault="00F61CA9" w:rsidP="00F61CA9">
      <w:pPr>
        <w:jc w:val="both"/>
        <w:rPr>
          <w:rFonts w:ascii="Arial Narrow" w:hAnsi="Arial Narrow"/>
        </w:rPr>
      </w:pPr>
    </w:p>
    <w:p w:rsidR="00F61CA9" w:rsidRPr="00BF780E" w:rsidRDefault="00F61CA9" w:rsidP="00F61CA9">
      <w:pPr>
        <w:ind w:left="-426"/>
        <w:jc w:val="both"/>
        <w:rPr>
          <w:rFonts w:ascii="Arial Narrow" w:hAnsi="Arial Narrow"/>
        </w:rPr>
      </w:pPr>
      <w:r w:rsidRPr="00BF780E">
        <w:rPr>
          <w:rFonts w:ascii="Arial Narrow" w:hAnsi="Arial Narrow"/>
        </w:rPr>
        <w:t>Ponuda se predaje u izvorniku. Ponuda se piše neizbrisivom tintom.</w:t>
      </w:r>
    </w:p>
    <w:p w:rsidR="00F61CA9" w:rsidRPr="00BF780E" w:rsidRDefault="00F61CA9" w:rsidP="00F61CA9">
      <w:pPr>
        <w:ind w:left="-426"/>
        <w:jc w:val="both"/>
        <w:rPr>
          <w:rFonts w:ascii="Arial Narrow" w:hAnsi="Arial Narrow"/>
        </w:rPr>
      </w:pPr>
      <w:r w:rsidRPr="00BF780E">
        <w:rPr>
          <w:rFonts w:ascii="Arial Narrow" w:hAnsi="Arial Narrow"/>
        </w:rPr>
        <w:t>Ispravci u ponudi u papirnatom obliku moraju biti izrađeni na način da su vidljivi. Ispravci moraju biti uz navod datuma ispravka biti potvrđeni pravovaljanim potpisom ovlaštene osobe ponuditelja.</w:t>
      </w:r>
    </w:p>
    <w:p w:rsidR="00F61CA9" w:rsidRPr="00BF780E" w:rsidRDefault="00F61CA9" w:rsidP="00F61CA9">
      <w:pPr>
        <w:ind w:left="-426"/>
        <w:jc w:val="both"/>
        <w:rPr>
          <w:rFonts w:ascii="Arial Narrow" w:hAnsi="Arial Narrow"/>
          <w:b/>
          <w:bCs/>
        </w:rPr>
      </w:pPr>
    </w:p>
    <w:p w:rsidR="00F61CA9" w:rsidRPr="00BF780E" w:rsidRDefault="00F61CA9" w:rsidP="00F61CA9">
      <w:pPr>
        <w:ind w:left="-426"/>
        <w:jc w:val="both"/>
        <w:rPr>
          <w:rFonts w:ascii="Arial Narrow" w:hAnsi="Arial Narrow"/>
          <w:b/>
          <w:bCs/>
        </w:rPr>
      </w:pPr>
      <w:r w:rsidRPr="00BF780E">
        <w:rPr>
          <w:rFonts w:ascii="Arial Narrow" w:hAnsi="Arial Narrow"/>
          <w:b/>
          <w:bCs/>
        </w:rPr>
        <w:t>Ponuditelj će kao sastavni dio svoje ponude priložiti i ispunjen obrazac ponude.</w:t>
      </w:r>
    </w:p>
    <w:p w:rsidR="00F61CA9" w:rsidRPr="00BF780E" w:rsidRDefault="00F61CA9" w:rsidP="00F61CA9">
      <w:pPr>
        <w:ind w:left="-426"/>
        <w:rPr>
          <w:rFonts w:ascii="Arial Narrow" w:hAnsi="Arial Narrow"/>
          <w:b/>
          <w:bCs/>
        </w:rPr>
      </w:pPr>
    </w:p>
    <w:p w:rsidR="00F61CA9" w:rsidRPr="00BF780E" w:rsidRDefault="00F61CA9" w:rsidP="00F61CA9">
      <w:pPr>
        <w:pStyle w:val="Odlomakpopisa"/>
        <w:ind w:left="0"/>
        <w:jc w:val="both"/>
        <w:rPr>
          <w:rFonts w:ascii="Arial Narrow" w:hAnsi="Arial Narrow"/>
          <w:b/>
          <w:bCs/>
        </w:rPr>
      </w:pPr>
      <w:r w:rsidRPr="00BF780E">
        <w:rPr>
          <w:rFonts w:ascii="Arial Narrow" w:hAnsi="Arial Narrow"/>
          <w:b/>
          <w:bCs/>
        </w:rPr>
        <w:t>8.2. Način dostave ponuda i/ili izmjena/dopuna ponuda:</w:t>
      </w:r>
    </w:p>
    <w:p w:rsidR="00F61CA9" w:rsidRPr="00BF780E" w:rsidRDefault="00F61CA9" w:rsidP="00F61CA9">
      <w:pPr>
        <w:ind w:left="720"/>
        <w:jc w:val="both"/>
        <w:rPr>
          <w:rFonts w:ascii="Arial Narrow" w:hAnsi="Arial Narrow"/>
          <w:b/>
          <w:bCs/>
        </w:rPr>
      </w:pPr>
    </w:p>
    <w:p w:rsidR="00F61CA9" w:rsidRPr="00395714" w:rsidRDefault="00F61CA9" w:rsidP="00F61CA9">
      <w:pPr>
        <w:ind w:left="-426"/>
        <w:jc w:val="both"/>
        <w:rPr>
          <w:rFonts w:ascii="Arial Narrow" w:hAnsi="Arial Narrow"/>
        </w:rPr>
      </w:pPr>
      <w:r w:rsidRPr="00BF780E">
        <w:rPr>
          <w:rFonts w:ascii="Arial Narrow" w:hAnsi="Arial Narrow"/>
        </w:rPr>
        <w:t xml:space="preserve">Ponuda se dostavlja u zatvorenoj omotnici s nazivom i adresom naručitelja, nazivom i adresom ponuditelja, evidencijskim brojem nabave, nazivom predmeta nabave, odnosno grupe nabave na koju se ponuda odnosi, naznakom </w:t>
      </w:r>
      <w:r w:rsidRPr="00BF780E">
        <w:rPr>
          <w:rFonts w:ascii="Arial Narrow" w:hAnsi="Arial Narrow"/>
          <w:b/>
        </w:rPr>
        <w:t>"ne otvaraj".</w:t>
      </w:r>
    </w:p>
    <w:p w:rsidR="00F61CA9" w:rsidRPr="00BF780E" w:rsidRDefault="00F61CA9" w:rsidP="00F61CA9">
      <w:pPr>
        <w:tabs>
          <w:tab w:val="left" w:pos="-142"/>
          <w:tab w:val="left" w:pos="1080"/>
        </w:tabs>
        <w:ind w:left="-142" w:hanging="284"/>
        <w:jc w:val="both"/>
        <w:rPr>
          <w:rFonts w:ascii="Arial Narrow" w:hAnsi="Arial Narrow"/>
          <w:u w:val="single"/>
        </w:rPr>
      </w:pPr>
      <w:r w:rsidRPr="00BF780E">
        <w:rPr>
          <w:rFonts w:ascii="Arial Narrow" w:hAnsi="Arial Narrow"/>
          <w:b/>
          <w:bCs/>
          <w:u w:val="single"/>
        </w:rPr>
        <w:t>Omotnica se dostavlja</w:t>
      </w:r>
      <w:r w:rsidRPr="00BF780E">
        <w:rPr>
          <w:rFonts w:ascii="Arial Narrow" w:hAnsi="Arial Narrow"/>
          <w:u w:val="single"/>
        </w:rPr>
        <w:t xml:space="preserve"> :</w:t>
      </w:r>
    </w:p>
    <w:p w:rsidR="00F61CA9" w:rsidRPr="00BF780E" w:rsidRDefault="00F61CA9" w:rsidP="00F61CA9">
      <w:pPr>
        <w:tabs>
          <w:tab w:val="left" w:pos="-142"/>
          <w:tab w:val="left" w:pos="1080"/>
        </w:tabs>
        <w:jc w:val="both"/>
        <w:rPr>
          <w:rFonts w:ascii="Arial Narrow" w:hAnsi="Arial Narrow"/>
          <w:u w:val="single"/>
        </w:rPr>
      </w:pPr>
    </w:p>
    <w:p w:rsidR="00F61CA9" w:rsidRPr="00BF780E" w:rsidRDefault="00F61CA9" w:rsidP="00F61CA9">
      <w:pPr>
        <w:numPr>
          <w:ilvl w:val="0"/>
          <w:numId w:val="3"/>
        </w:numPr>
        <w:tabs>
          <w:tab w:val="left" w:pos="-142"/>
          <w:tab w:val="left" w:pos="1080"/>
        </w:tabs>
        <w:ind w:left="-142" w:hanging="284"/>
        <w:jc w:val="both"/>
        <w:rPr>
          <w:rFonts w:ascii="Arial Narrow" w:hAnsi="Arial Narrow"/>
        </w:rPr>
      </w:pPr>
      <w:r w:rsidRPr="00BF780E">
        <w:rPr>
          <w:rFonts w:ascii="Arial Narrow" w:hAnsi="Arial Narrow"/>
        </w:rPr>
        <w:t xml:space="preserve">na adresu: </w:t>
      </w:r>
    </w:p>
    <w:p w:rsidR="00F61CA9" w:rsidRPr="00BF780E" w:rsidRDefault="00F61CA9" w:rsidP="00F61CA9">
      <w:pPr>
        <w:pStyle w:val="Odlomakpopisa"/>
        <w:tabs>
          <w:tab w:val="left" w:pos="-142"/>
          <w:tab w:val="left" w:pos="1080"/>
        </w:tabs>
        <w:ind w:left="-142"/>
        <w:jc w:val="both"/>
        <w:rPr>
          <w:rFonts w:ascii="Arial Narrow" w:hAnsi="Arial Narrow"/>
          <w:b/>
          <w:bCs/>
        </w:rPr>
      </w:pPr>
      <w:r w:rsidRPr="00BF780E">
        <w:rPr>
          <w:rFonts w:ascii="Arial Narrow" w:hAnsi="Arial Narrow"/>
          <w:b/>
          <w:bCs/>
        </w:rPr>
        <w:t>Muzej Mimara</w:t>
      </w:r>
    </w:p>
    <w:p w:rsidR="00F61CA9" w:rsidRPr="00BF780E" w:rsidRDefault="00F61CA9" w:rsidP="00F61CA9">
      <w:pPr>
        <w:pStyle w:val="Odlomakpopisa"/>
        <w:tabs>
          <w:tab w:val="left" w:pos="-142"/>
          <w:tab w:val="left" w:pos="1080"/>
        </w:tabs>
        <w:ind w:left="-142"/>
        <w:jc w:val="both"/>
        <w:rPr>
          <w:rFonts w:ascii="Arial Narrow" w:hAnsi="Arial Narrow"/>
          <w:b/>
          <w:bCs/>
        </w:rPr>
      </w:pPr>
      <w:r w:rsidRPr="00BF780E">
        <w:rPr>
          <w:rFonts w:ascii="Arial Narrow" w:hAnsi="Arial Narrow"/>
          <w:b/>
          <w:bCs/>
        </w:rPr>
        <w:t>Trg F. Roosevelta 5</w:t>
      </w:r>
    </w:p>
    <w:p w:rsidR="00F61CA9" w:rsidRPr="00BF780E" w:rsidRDefault="00F61CA9" w:rsidP="00F61CA9">
      <w:pPr>
        <w:pStyle w:val="Odlomakpopisa"/>
        <w:tabs>
          <w:tab w:val="left" w:pos="-142"/>
          <w:tab w:val="left" w:pos="1080"/>
        </w:tabs>
        <w:ind w:left="-142"/>
        <w:jc w:val="both"/>
        <w:rPr>
          <w:rFonts w:ascii="Arial Narrow" w:hAnsi="Arial Narrow"/>
          <w:b/>
          <w:bCs/>
        </w:rPr>
      </w:pPr>
      <w:r w:rsidRPr="00BF780E">
        <w:rPr>
          <w:rFonts w:ascii="Arial Narrow" w:hAnsi="Arial Narrow"/>
          <w:b/>
          <w:bCs/>
        </w:rPr>
        <w:t>Zagreb</w:t>
      </w:r>
      <w:bookmarkStart w:id="12" w:name="MjestoOtvPonuda2"/>
      <w:bookmarkEnd w:id="12"/>
    </w:p>
    <w:p w:rsidR="00F61CA9" w:rsidRPr="00BF780E" w:rsidRDefault="00F61CA9" w:rsidP="00F61CA9">
      <w:pPr>
        <w:numPr>
          <w:ilvl w:val="0"/>
          <w:numId w:val="3"/>
        </w:numPr>
        <w:tabs>
          <w:tab w:val="left" w:pos="-142"/>
          <w:tab w:val="left" w:pos="1080"/>
        </w:tabs>
        <w:ind w:left="-142" w:hanging="284"/>
        <w:jc w:val="both"/>
        <w:rPr>
          <w:rFonts w:ascii="Arial Narrow" w:hAnsi="Arial Narrow"/>
          <w:b/>
          <w:bCs/>
        </w:rPr>
      </w:pPr>
      <w:r w:rsidRPr="00BF780E">
        <w:rPr>
          <w:rFonts w:ascii="Arial Narrow" w:hAnsi="Arial Narrow"/>
        </w:rPr>
        <w:t>na omotnici ponude treba biti naznačeno:</w:t>
      </w:r>
    </w:p>
    <w:p w:rsidR="00F61CA9" w:rsidRPr="00BF780E" w:rsidRDefault="00F61CA9" w:rsidP="00F61CA9">
      <w:pPr>
        <w:ind w:left="-426"/>
        <w:rPr>
          <w:rFonts w:ascii="Arial Narrow" w:hAnsi="Arial Narrow"/>
          <w:bCs/>
        </w:rPr>
      </w:pPr>
      <w:r w:rsidRPr="00BF780E">
        <w:rPr>
          <w:rFonts w:ascii="Arial Narrow" w:hAnsi="Arial Narrow"/>
          <w:bCs/>
        </w:rPr>
        <w:t xml:space="preserve">Ponuda za </w:t>
      </w:r>
      <w:proofErr w:type="spellStart"/>
      <w:r w:rsidRPr="00BF780E">
        <w:rPr>
          <w:rFonts w:ascii="Arial Narrow" w:hAnsi="Arial Narrow"/>
          <w:bCs/>
        </w:rPr>
        <w:t>jednostasvnu</w:t>
      </w:r>
      <w:proofErr w:type="spellEnd"/>
      <w:r w:rsidRPr="00BF780E">
        <w:rPr>
          <w:rFonts w:ascii="Arial Narrow" w:hAnsi="Arial Narrow"/>
          <w:bCs/>
        </w:rPr>
        <w:t xml:space="preserve"> javnu nabavu </w:t>
      </w:r>
      <w:proofErr w:type="spellStart"/>
      <w:r w:rsidRPr="00BF780E">
        <w:rPr>
          <w:rFonts w:ascii="Arial Narrow" w:hAnsi="Arial Narrow"/>
          <w:bCs/>
        </w:rPr>
        <w:t>Ev</w:t>
      </w:r>
      <w:proofErr w:type="spellEnd"/>
      <w:r w:rsidRPr="00BF780E">
        <w:rPr>
          <w:rFonts w:ascii="Arial Narrow" w:hAnsi="Arial Narrow"/>
          <w:bCs/>
        </w:rPr>
        <w:t>. broj 2</w:t>
      </w:r>
      <w:r>
        <w:rPr>
          <w:rFonts w:ascii="Arial Narrow" w:hAnsi="Arial Narrow"/>
          <w:bCs/>
        </w:rPr>
        <w:t>/2019</w:t>
      </w:r>
      <w:r w:rsidRPr="00BF780E">
        <w:rPr>
          <w:rFonts w:ascii="Arial Narrow" w:hAnsi="Arial Narrow"/>
          <w:bCs/>
        </w:rPr>
        <w:t xml:space="preserve">  za nabavu: </w:t>
      </w:r>
    </w:p>
    <w:p w:rsidR="00F61CA9" w:rsidRPr="00BF780E" w:rsidRDefault="00F61CA9" w:rsidP="00F61CA9">
      <w:pPr>
        <w:ind w:left="-426"/>
        <w:rPr>
          <w:rFonts w:ascii="Arial Narrow" w:hAnsi="Arial Narrow"/>
          <w:color w:val="339966"/>
        </w:rPr>
      </w:pPr>
      <w:r w:rsidRPr="00BF780E">
        <w:rPr>
          <w:rFonts w:ascii="Arial Narrow" w:hAnsi="Arial Narrow"/>
          <w:bCs/>
        </w:rPr>
        <w:t>SREDSTAVA ZA ČIŠĆENJE I MATERIJALA ZA ODRŽAVANJE</w:t>
      </w:r>
    </w:p>
    <w:p w:rsidR="00F61CA9" w:rsidRPr="00BF780E" w:rsidRDefault="00F61CA9" w:rsidP="00F61CA9">
      <w:pPr>
        <w:pStyle w:val="Odlomakpopisa"/>
        <w:numPr>
          <w:ilvl w:val="0"/>
          <w:numId w:val="2"/>
        </w:numPr>
        <w:tabs>
          <w:tab w:val="left" w:pos="-142"/>
          <w:tab w:val="left" w:pos="1080"/>
        </w:tabs>
        <w:ind w:left="-142" w:hanging="284"/>
        <w:jc w:val="both"/>
        <w:rPr>
          <w:rFonts w:ascii="Arial Narrow" w:hAnsi="Arial Narrow"/>
        </w:rPr>
      </w:pPr>
      <w:r w:rsidRPr="00BF780E">
        <w:rPr>
          <w:rFonts w:ascii="Arial Narrow" w:hAnsi="Arial Narrow"/>
          <w:b/>
          <w:bCs/>
        </w:rPr>
        <w:t xml:space="preserve">"NE OTVARAJ" </w:t>
      </w:r>
    </w:p>
    <w:p w:rsidR="00F61CA9" w:rsidRPr="00395714" w:rsidRDefault="00F61CA9" w:rsidP="00F61CA9">
      <w:pPr>
        <w:pStyle w:val="Odlomakpopisa"/>
        <w:numPr>
          <w:ilvl w:val="0"/>
          <w:numId w:val="2"/>
        </w:numPr>
        <w:tabs>
          <w:tab w:val="left" w:pos="-142"/>
          <w:tab w:val="left" w:pos="1080"/>
        </w:tabs>
        <w:ind w:left="-142" w:hanging="284"/>
        <w:jc w:val="both"/>
        <w:rPr>
          <w:rFonts w:ascii="Arial Narrow" w:hAnsi="Arial Narrow"/>
        </w:rPr>
      </w:pPr>
      <w:r w:rsidRPr="00BF780E">
        <w:rPr>
          <w:rFonts w:ascii="Arial Narrow" w:hAnsi="Arial Narrow"/>
        </w:rPr>
        <w:t>adresa i naziv ponuditelja</w:t>
      </w:r>
    </w:p>
    <w:p w:rsidR="00F61CA9" w:rsidRPr="00BF780E" w:rsidRDefault="00F61CA9" w:rsidP="00F61CA9">
      <w:pPr>
        <w:ind w:left="-426"/>
        <w:rPr>
          <w:rFonts w:ascii="Arial Narrow" w:hAnsi="Arial Narrow"/>
          <w:bCs/>
          <w:color w:val="000000"/>
        </w:rPr>
      </w:pPr>
      <w:r w:rsidRPr="00BF780E">
        <w:rPr>
          <w:rFonts w:ascii="Arial Narrow" w:hAnsi="Arial Narrow"/>
          <w:bCs/>
          <w:color w:val="000000"/>
        </w:rPr>
        <w:t>na omotnici izmjene i/ili dopune treba biti naznačeno:</w:t>
      </w:r>
    </w:p>
    <w:p w:rsidR="00F61CA9" w:rsidRPr="00395714" w:rsidRDefault="00F61CA9" w:rsidP="00F61CA9">
      <w:pPr>
        <w:ind w:left="-426"/>
        <w:rPr>
          <w:rFonts w:ascii="Arial Narrow" w:hAnsi="Arial Narrow"/>
          <w:bCs/>
        </w:rPr>
      </w:pPr>
      <w:r w:rsidRPr="00BF780E">
        <w:rPr>
          <w:rFonts w:ascii="Arial Narrow" w:hAnsi="Arial Narrow"/>
          <w:bCs/>
        </w:rPr>
        <w:t xml:space="preserve"> SREDSTAVA ZA ČIŠĆENJE I MATERIJAL ZA ODRŽAVANJE</w:t>
      </w:r>
    </w:p>
    <w:p w:rsidR="00F61CA9" w:rsidRPr="00BF780E" w:rsidRDefault="00F61CA9" w:rsidP="00F61CA9">
      <w:pPr>
        <w:numPr>
          <w:ilvl w:val="0"/>
          <w:numId w:val="3"/>
        </w:numPr>
        <w:rPr>
          <w:rFonts w:ascii="Arial Narrow" w:hAnsi="Arial Narrow"/>
          <w:bCs/>
        </w:rPr>
      </w:pPr>
      <w:r w:rsidRPr="00BF780E">
        <w:rPr>
          <w:rFonts w:ascii="Arial Narrow" w:hAnsi="Arial Narrow"/>
          <w:bCs/>
        </w:rPr>
        <w:t>Izmjena</w:t>
      </w:r>
      <w:r w:rsidRPr="00BF780E">
        <w:rPr>
          <w:rFonts w:ascii="Arial Narrow" w:hAnsi="Arial Narrow"/>
          <w:b/>
          <w:bCs/>
        </w:rPr>
        <w:t xml:space="preserve"> i/ili dopuna ponude za  postupak bagatelne javne nabave </w:t>
      </w:r>
      <w:proofErr w:type="spellStart"/>
      <w:r w:rsidRPr="00BF780E">
        <w:rPr>
          <w:rFonts w:ascii="Arial Narrow" w:hAnsi="Arial Narrow"/>
          <w:b/>
          <w:bCs/>
        </w:rPr>
        <w:t>Ev</w:t>
      </w:r>
      <w:proofErr w:type="spellEnd"/>
      <w:r w:rsidRPr="00BF780E">
        <w:rPr>
          <w:rFonts w:ascii="Arial Narrow" w:hAnsi="Arial Narrow"/>
          <w:b/>
          <w:bCs/>
        </w:rPr>
        <w:t>. broj 2/201</w:t>
      </w:r>
      <w:r>
        <w:rPr>
          <w:rFonts w:ascii="Arial Narrow" w:hAnsi="Arial Narrow"/>
          <w:b/>
          <w:bCs/>
        </w:rPr>
        <w:t>9</w:t>
      </w:r>
      <w:r w:rsidRPr="00BF780E">
        <w:rPr>
          <w:rFonts w:ascii="Arial Narrow" w:hAnsi="Arial Narrow"/>
          <w:bCs/>
          <w:color w:val="339966"/>
        </w:rPr>
        <w:t xml:space="preserve"> </w:t>
      </w:r>
      <w:r w:rsidRPr="00BF780E">
        <w:rPr>
          <w:rFonts w:ascii="Arial Narrow" w:hAnsi="Arial Narrow"/>
          <w:b/>
          <w:bCs/>
        </w:rPr>
        <w:t xml:space="preserve">za nabavu: </w:t>
      </w:r>
      <w:r w:rsidRPr="00BF780E">
        <w:rPr>
          <w:rFonts w:ascii="Arial Narrow" w:hAnsi="Arial Narrow"/>
          <w:bCs/>
        </w:rPr>
        <w:t>SREDSTAVA ZA ČIŠĆENJE I MATERIJAL ZA ODRŽAVANJE</w:t>
      </w:r>
    </w:p>
    <w:p w:rsidR="00F61CA9" w:rsidRPr="00BF780E" w:rsidRDefault="00F61CA9" w:rsidP="00F61CA9">
      <w:pPr>
        <w:ind w:left="-426"/>
        <w:rPr>
          <w:rFonts w:ascii="Arial Narrow" w:hAnsi="Arial Narrow"/>
          <w:b/>
        </w:rPr>
      </w:pPr>
      <w:r w:rsidRPr="00BF780E">
        <w:rPr>
          <w:rFonts w:ascii="Arial Narrow" w:hAnsi="Arial Narrow"/>
          <w:b/>
          <w:bCs/>
        </w:rPr>
        <w:t xml:space="preserve">"NE OTVARAJ" Izmjena i/ili dopuna ponude </w:t>
      </w:r>
    </w:p>
    <w:p w:rsidR="00F61CA9" w:rsidRPr="00395714" w:rsidRDefault="00F61CA9" w:rsidP="00F61CA9">
      <w:pPr>
        <w:pStyle w:val="Odlomakpopisa"/>
        <w:numPr>
          <w:ilvl w:val="0"/>
          <w:numId w:val="2"/>
        </w:numPr>
        <w:tabs>
          <w:tab w:val="left" w:pos="-142"/>
          <w:tab w:val="left" w:pos="1080"/>
        </w:tabs>
        <w:ind w:left="-142" w:hanging="284"/>
        <w:jc w:val="both"/>
        <w:rPr>
          <w:rFonts w:ascii="Arial Narrow" w:hAnsi="Arial Narrow"/>
          <w:b/>
          <w:bCs/>
        </w:rPr>
      </w:pPr>
      <w:r w:rsidRPr="00BF780E">
        <w:rPr>
          <w:rFonts w:ascii="Arial Narrow" w:hAnsi="Arial Narrow"/>
          <w:bCs/>
        </w:rPr>
        <w:t>adresa i naziv ponuditelja</w:t>
      </w:r>
    </w:p>
    <w:p w:rsidR="00F61CA9" w:rsidRPr="00395714" w:rsidRDefault="00F61CA9" w:rsidP="00F61CA9">
      <w:pPr>
        <w:spacing w:line="276" w:lineRule="auto"/>
        <w:ind w:left="-426"/>
        <w:jc w:val="both"/>
        <w:rPr>
          <w:rFonts w:ascii="Arial Narrow" w:hAnsi="Arial Narrow"/>
          <w:color w:val="000000"/>
        </w:rPr>
      </w:pPr>
      <w:r w:rsidRPr="00BF780E">
        <w:rPr>
          <w:rFonts w:ascii="Arial Narrow" w:hAnsi="Arial Narrow"/>
          <w:color w:val="000000"/>
        </w:rPr>
        <w:t>Ukoliko omotnica nije zapečaćena i označena u skladu s ovom odrednicom, Naručitelj neće snositi odgovornost u slučaju da se ponuda i/ili izmjena/dopuna zagubi, krivo ili prerano otvori te ne evidentira na otvaranju ponuda.</w:t>
      </w:r>
    </w:p>
    <w:p w:rsidR="00F61CA9" w:rsidRPr="00BF780E" w:rsidRDefault="00F61CA9" w:rsidP="00F61CA9">
      <w:pPr>
        <w:spacing w:line="276" w:lineRule="auto"/>
        <w:ind w:left="-426"/>
        <w:jc w:val="both"/>
        <w:rPr>
          <w:rFonts w:ascii="Arial Narrow" w:hAnsi="Arial Narrow"/>
        </w:rPr>
      </w:pPr>
      <w:r w:rsidRPr="00BF780E">
        <w:rPr>
          <w:rFonts w:ascii="Arial Narrow" w:hAnsi="Arial Narrow"/>
        </w:rPr>
        <w:t xml:space="preserve">Omotnice se moraju dostaviti na navedeni naslov  do </w:t>
      </w:r>
      <w:r>
        <w:rPr>
          <w:rFonts w:ascii="Arial Narrow" w:hAnsi="Arial Narrow"/>
          <w:b/>
        </w:rPr>
        <w:t>16.</w:t>
      </w:r>
      <w:r w:rsidRPr="00BF780E">
        <w:rPr>
          <w:rFonts w:ascii="Arial Narrow" w:hAnsi="Arial Narrow"/>
          <w:b/>
        </w:rPr>
        <w:t>12</w:t>
      </w:r>
      <w:r>
        <w:rPr>
          <w:rFonts w:ascii="Arial Narrow" w:hAnsi="Arial Narrow"/>
          <w:b/>
        </w:rPr>
        <w:t>.2018</w:t>
      </w:r>
      <w:r w:rsidRPr="00BF780E">
        <w:rPr>
          <w:rFonts w:ascii="Arial Narrow" w:hAnsi="Arial Narrow"/>
          <w:b/>
          <w:bCs/>
        </w:rPr>
        <w:t>.</w:t>
      </w:r>
      <w:r w:rsidRPr="00BF780E">
        <w:rPr>
          <w:rFonts w:ascii="Arial Narrow" w:hAnsi="Arial Narrow"/>
        </w:rPr>
        <w:t xml:space="preserve"> godine do </w:t>
      </w:r>
      <w:bookmarkStart w:id="13" w:name="RokZaDostavuSat1"/>
      <w:bookmarkEnd w:id="13"/>
      <w:r w:rsidRPr="00BF780E">
        <w:rPr>
          <w:rFonts w:ascii="Arial Narrow" w:hAnsi="Arial Narrow"/>
          <w:b/>
          <w:bCs/>
        </w:rPr>
        <w:t xml:space="preserve">10:00 </w:t>
      </w:r>
      <w:r w:rsidRPr="00BF780E">
        <w:rPr>
          <w:rFonts w:ascii="Arial Narrow" w:hAnsi="Arial Narrow"/>
        </w:rPr>
        <w:t>sati na urudžbeni zapisnik u tajništvo Muzeja Mimara, Trg F. Roosevelta 5, Zagreb.</w:t>
      </w:r>
    </w:p>
    <w:p w:rsidR="00F61CA9" w:rsidRPr="00BF780E" w:rsidRDefault="009A557E" w:rsidP="00F61CA9">
      <w:pPr>
        <w:spacing w:line="276" w:lineRule="auto"/>
        <w:ind w:left="-426"/>
        <w:jc w:val="both"/>
        <w:rPr>
          <w:rFonts w:ascii="Arial Narrow" w:hAnsi="Arial Narrow"/>
          <w:b/>
        </w:rPr>
      </w:pPr>
      <w:r>
        <w:rPr>
          <w:rFonts w:ascii="Arial Narrow" w:hAnsi="Arial Narrow"/>
          <w:b/>
        </w:rPr>
        <w:t>U ovom postupku jednostavne</w:t>
      </w:r>
      <w:r w:rsidR="00F61CA9" w:rsidRPr="00BF780E">
        <w:rPr>
          <w:rFonts w:ascii="Arial Narrow" w:hAnsi="Arial Narrow"/>
          <w:b/>
        </w:rPr>
        <w:t xml:space="preserve"> nabave naručitelj nije obvezan provoditi javno otvaranje ponuda.</w:t>
      </w:r>
    </w:p>
    <w:p w:rsidR="00F61CA9" w:rsidRPr="00BF780E" w:rsidRDefault="00F61CA9" w:rsidP="00F61CA9">
      <w:pPr>
        <w:spacing w:line="276" w:lineRule="auto"/>
        <w:ind w:left="-426"/>
        <w:jc w:val="both"/>
        <w:rPr>
          <w:rFonts w:ascii="Arial Narrow" w:hAnsi="Arial Narrow"/>
          <w:color w:val="000000"/>
        </w:rPr>
      </w:pPr>
      <w:r w:rsidRPr="00BF780E">
        <w:rPr>
          <w:rFonts w:ascii="Arial Narrow" w:hAnsi="Arial Narrow"/>
        </w:rPr>
        <w:t xml:space="preserve"> Nakon proteka roka za dostavu ponuda, ponuda se ne smije mijenjati. Ponude koje pristignu nakon</w:t>
      </w:r>
      <w:r w:rsidRPr="00BF780E">
        <w:rPr>
          <w:rFonts w:ascii="Arial Narrow" w:hAnsi="Arial Narrow"/>
          <w:color w:val="000000"/>
        </w:rPr>
        <w:t xml:space="preserve"> navedenog roka bit će isključene.</w:t>
      </w:r>
    </w:p>
    <w:p w:rsidR="00F61CA9" w:rsidRPr="00BF780E" w:rsidRDefault="00F61CA9" w:rsidP="00F61CA9">
      <w:pPr>
        <w:spacing w:line="276" w:lineRule="auto"/>
        <w:ind w:left="-426"/>
        <w:jc w:val="both"/>
        <w:rPr>
          <w:rFonts w:ascii="Arial Narrow" w:hAnsi="Arial Narrow"/>
          <w:color w:val="000000"/>
        </w:rPr>
      </w:pPr>
      <w:r w:rsidRPr="00BF780E">
        <w:rPr>
          <w:rFonts w:ascii="Arial Narrow" w:hAnsi="Arial Narrow"/>
          <w:color w:val="000000"/>
        </w:rPr>
        <w:lastRenderedPageBreak/>
        <w:t>Do isteka roka za dostavu ponude ponuditelj može dodatnom, pravovaljano potpisanom izjavom izmijeniti svoju ponudu, nadopuniti je ili od nje odustati. Kako bi izmjena/dopuna ponude bila valjana mora zadovoljiti sve uvjete iz članka 87. stavak 4. Zakona o javnoj nabavi.</w:t>
      </w:r>
    </w:p>
    <w:p w:rsidR="00F61CA9" w:rsidRPr="00BF780E" w:rsidRDefault="00F61CA9" w:rsidP="00F61CA9">
      <w:pPr>
        <w:spacing w:line="276" w:lineRule="auto"/>
        <w:ind w:left="-426"/>
        <w:jc w:val="both"/>
        <w:rPr>
          <w:rFonts w:ascii="Arial Narrow" w:hAnsi="Arial Narrow"/>
          <w:color w:val="000000"/>
        </w:rPr>
      </w:pPr>
      <w:r w:rsidRPr="00BF780E">
        <w:rPr>
          <w:rFonts w:ascii="Arial Narrow" w:hAnsi="Arial Narrow"/>
          <w:color w:val="000000"/>
        </w:rPr>
        <w:t>Izmjena i/ili dopuna ponude dostavlja se na isti način kao i osnovna ponuda s obveznom naznakom da se radi o izmjeni i/ili dopuni ponude.</w:t>
      </w:r>
    </w:p>
    <w:p w:rsidR="00F61CA9" w:rsidRPr="00BF780E" w:rsidRDefault="00F61CA9" w:rsidP="00F61CA9">
      <w:pPr>
        <w:pStyle w:val="Naslov1"/>
        <w:tabs>
          <w:tab w:val="clear" w:pos="644"/>
        </w:tabs>
        <w:ind w:left="-426" w:firstLine="0"/>
        <w:rPr>
          <w:rFonts w:ascii="Arial Narrow" w:hAnsi="Arial Narrow" w:cs="Arial"/>
          <w:sz w:val="24"/>
          <w:szCs w:val="24"/>
        </w:rPr>
      </w:pPr>
      <w:r w:rsidRPr="00BF780E">
        <w:rPr>
          <w:rFonts w:ascii="Arial Narrow" w:hAnsi="Arial Narrow" w:cs="Arial"/>
          <w:sz w:val="24"/>
          <w:szCs w:val="24"/>
        </w:rPr>
        <w:t>9.</w:t>
      </w:r>
      <w:r w:rsidRPr="00BF780E">
        <w:rPr>
          <w:rFonts w:ascii="Arial Narrow" w:hAnsi="Arial Narrow" w:cs="Arial"/>
          <w:sz w:val="24"/>
          <w:szCs w:val="24"/>
        </w:rPr>
        <w:tab/>
        <w:t>DOPUSTIVOST  DOSTAVE  PONUDA  ELEKTRONIČKIM  PUTEM</w:t>
      </w:r>
    </w:p>
    <w:p w:rsidR="00F61CA9" w:rsidRDefault="00F61CA9" w:rsidP="00F61CA9">
      <w:pPr>
        <w:tabs>
          <w:tab w:val="left" w:pos="360"/>
          <w:tab w:val="left" w:pos="1080"/>
        </w:tabs>
        <w:ind w:left="-426"/>
        <w:rPr>
          <w:rFonts w:ascii="Arial Narrow" w:hAnsi="Arial Narrow"/>
        </w:rPr>
      </w:pPr>
      <w:r>
        <w:rPr>
          <w:rFonts w:ascii="Arial Narrow" w:hAnsi="Arial Narrow"/>
        </w:rPr>
        <w:t>D</w:t>
      </w:r>
      <w:r w:rsidRPr="00BF780E">
        <w:rPr>
          <w:rFonts w:ascii="Arial Narrow" w:hAnsi="Arial Narrow"/>
        </w:rPr>
        <w:t xml:space="preserve">opušteno </w:t>
      </w:r>
      <w:r>
        <w:rPr>
          <w:rFonts w:ascii="Arial Narrow" w:hAnsi="Arial Narrow"/>
        </w:rPr>
        <w:t xml:space="preserve">je </w:t>
      </w:r>
      <w:r w:rsidRPr="00BF780E">
        <w:rPr>
          <w:rFonts w:ascii="Arial Narrow" w:hAnsi="Arial Narrow"/>
        </w:rPr>
        <w:t>dostavljanje ponude elektroničkim putem</w:t>
      </w:r>
      <w:r>
        <w:rPr>
          <w:rFonts w:ascii="Arial Narrow" w:hAnsi="Arial Narrow"/>
        </w:rPr>
        <w:t xml:space="preserve"> osim onih dijelova koji moraju biti u papirnatom obliku</w:t>
      </w:r>
      <w:r w:rsidRPr="00BF780E">
        <w:rPr>
          <w:rFonts w:ascii="Arial Narrow" w:hAnsi="Arial Narrow"/>
        </w:rPr>
        <w:t>.</w:t>
      </w:r>
    </w:p>
    <w:p w:rsidR="00F61CA9" w:rsidRPr="00C7786D" w:rsidRDefault="00F61CA9" w:rsidP="00F61CA9">
      <w:pPr>
        <w:tabs>
          <w:tab w:val="left" w:pos="360"/>
          <w:tab w:val="left" w:pos="1080"/>
        </w:tabs>
        <w:ind w:left="-426"/>
        <w:rPr>
          <w:rFonts w:ascii="Arial Narrow" w:hAnsi="Arial Narrow"/>
          <w:b/>
        </w:rPr>
      </w:pPr>
      <w:r w:rsidRPr="00C7786D">
        <w:rPr>
          <w:rFonts w:ascii="Arial Narrow" w:hAnsi="Arial Narrow"/>
          <w:b/>
        </w:rPr>
        <w:t>Adresa</w:t>
      </w:r>
      <w:r>
        <w:rPr>
          <w:rFonts w:ascii="Arial Narrow" w:hAnsi="Arial Narrow"/>
          <w:b/>
        </w:rPr>
        <w:t xml:space="preserve"> na koju se mogu dostaviti ponude</w:t>
      </w:r>
      <w:r w:rsidRPr="00C7786D">
        <w:rPr>
          <w:rFonts w:ascii="Arial Narrow" w:hAnsi="Arial Narrow"/>
          <w:b/>
        </w:rPr>
        <w:t>: mirjana.blazevic@mimara.hr</w:t>
      </w:r>
    </w:p>
    <w:p w:rsidR="00F61CA9" w:rsidRPr="00BF780E" w:rsidRDefault="00F61CA9" w:rsidP="00F61CA9">
      <w:pPr>
        <w:pStyle w:val="Naslov1"/>
        <w:tabs>
          <w:tab w:val="clear" w:pos="644"/>
        </w:tabs>
        <w:ind w:left="-426" w:firstLine="0"/>
        <w:rPr>
          <w:rFonts w:ascii="Arial Narrow" w:hAnsi="Arial Narrow" w:cs="Arial"/>
          <w:sz w:val="24"/>
          <w:szCs w:val="24"/>
        </w:rPr>
      </w:pPr>
      <w:r w:rsidRPr="00BF780E">
        <w:rPr>
          <w:rFonts w:ascii="Arial Narrow" w:hAnsi="Arial Narrow" w:cs="Arial"/>
          <w:sz w:val="24"/>
          <w:szCs w:val="24"/>
        </w:rPr>
        <w:t>10.</w:t>
      </w:r>
      <w:r w:rsidRPr="00BF780E">
        <w:rPr>
          <w:rFonts w:ascii="Arial Narrow" w:hAnsi="Arial Narrow" w:cs="Arial"/>
          <w:sz w:val="24"/>
          <w:szCs w:val="24"/>
        </w:rPr>
        <w:tab/>
        <w:t>DOPUSTIVOST  ALTERNATIVNIH  PONUDA</w:t>
      </w:r>
    </w:p>
    <w:p w:rsidR="00F61CA9" w:rsidRPr="00BF780E" w:rsidRDefault="00F61CA9" w:rsidP="00F61CA9">
      <w:pPr>
        <w:tabs>
          <w:tab w:val="left" w:pos="360"/>
          <w:tab w:val="left" w:pos="1080"/>
        </w:tabs>
        <w:ind w:left="-426"/>
        <w:rPr>
          <w:rFonts w:ascii="Arial Narrow" w:hAnsi="Arial Narrow"/>
        </w:rPr>
      </w:pPr>
      <w:r w:rsidRPr="00BF780E">
        <w:rPr>
          <w:rFonts w:ascii="Arial Narrow" w:hAnsi="Arial Narrow"/>
        </w:rPr>
        <w:t>Nisu dopuštene alternativne ponude.</w:t>
      </w:r>
    </w:p>
    <w:p w:rsidR="00F61CA9" w:rsidRPr="00BF780E" w:rsidRDefault="00F61CA9" w:rsidP="00F61CA9">
      <w:pPr>
        <w:pStyle w:val="Naslov1"/>
        <w:tabs>
          <w:tab w:val="clear" w:pos="644"/>
        </w:tabs>
        <w:ind w:left="-426" w:firstLine="0"/>
        <w:rPr>
          <w:rFonts w:ascii="Arial Narrow" w:hAnsi="Arial Narrow" w:cs="Arial"/>
          <w:sz w:val="24"/>
          <w:szCs w:val="24"/>
        </w:rPr>
      </w:pPr>
      <w:r w:rsidRPr="00BF780E">
        <w:rPr>
          <w:rFonts w:ascii="Arial Narrow" w:hAnsi="Arial Narrow" w:cs="Arial"/>
          <w:sz w:val="24"/>
          <w:szCs w:val="24"/>
        </w:rPr>
        <w:t>11.</w:t>
      </w:r>
      <w:r w:rsidRPr="00BF780E">
        <w:rPr>
          <w:rFonts w:ascii="Arial Narrow" w:hAnsi="Arial Narrow" w:cs="Arial"/>
          <w:sz w:val="24"/>
          <w:szCs w:val="24"/>
        </w:rPr>
        <w:tab/>
        <w:t>CIJENA</w:t>
      </w:r>
    </w:p>
    <w:p w:rsidR="00F61CA9" w:rsidRPr="00BF780E" w:rsidRDefault="00F61CA9" w:rsidP="00F61CA9">
      <w:pPr>
        <w:ind w:left="-426"/>
        <w:jc w:val="both"/>
        <w:rPr>
          <w:rFonts w:ascii="Arial Narrow" w:hAnsi="Arial Narrow"/>
        </w:rPr>
      </w:pPr>
      <w:r w:rsidRPr="00BF780E">
        <w:rPr>
          <w:rFonts w:ascii="Arial Narrow" w:hAnsi="Arial Narrow"/>
        </w:rPr>
        <w:t xml:space="preserve">Ponuditelj dostavlja ponudu s cijenom, u kunama. Cijena ponude piše se brojkama. Cijena ponude izražava se za cjelokupni predmet nabave. </w:t>
      </w:r>
    </w:p>
    <w:p w:rsidR="00F61CA9" w:rsidRPr="00BF780E" w:rsidRDefault="00F61CA9" w:rsidP="00F61CA9">
      <w:pPr>
        <w:ind w:left="-426"/>
        <w:jc w:val="both"/>
        <w:rPr>
          <w:rFonts w:ascii="Arial Narrow" w:hAnsi="Arial Narrow"/>
        </w:rPr>
      </w:pPr>
      <w:r w:rsidRPr="00BF780E">
        <w:rPr>
          <w:rFonts w:ascii="Arial Narrow" w:hAnsi="Arial Narrow"/>
        </w:rPr>
        <w:t xml:space="preserve">U cijenu ponude su uračunati svi troškovi i popusti, bez poreza na dodanu vrijednost, koji se iskazuje zasebno iza </w:t>
      </w:r>
      <w:r w:rsidR="009A557E">
        <w:rPr>
          <w:rFonts w:ascii="Arial Narrow" w:hAnsi="Arial Narrow"/>
        </w:rPr>
        <w:t>cijene ponude. Cijena je neprom</w:t>
      </w:r>
      <w:r w:rsidRPr="00BF780E">
        <w:rPr>
          <w:rFonts w:ascii="Arial Narrow" w:hAnsi="Arial Narrow"/>
        </w:rPr>
        <w:t>jenjiva.</w:t>
      </w:r>
    </w:p>
    <w:p w:rsidR="00F61CA9" w:rsidRPr="00BF780E" w:rsidRDefault="00F61CA9" w:rsidP="00F61CA9">
      <w:pPr>
        <w:ind w:left="-426"/>
        <w:jc w:val="both"/>
        <w:rPr>
          <w:rFonts w:ascii="Arial Narrow" w:hAnsi="Arial Narrow"/>
        </w:rPr>
      </w:pPr>
      <w:r w:rsidRPr="00BF780E">
        <w:rPr>
          <w:rFonts w:ascii="Arial Narrow" w:hAnsi="Arial Narrow"/>
        </w:rPr>
        <w:t>Ukupnu cijenu ponude čini cijena ponude s porezom na dodanu vrijednost.</w:t>
      </w:r>
    </w:p>
    <w:p w:rsidR="00F61CA9" w:rsidRPr="00BF780E" w:rsidRDefault="00F61CA9" w:rsidP="00F61CA9">
      <w:pPr>
        <w:ind w:left="-426"/>
        <w:jc w:val="both"/>
        <w:rPr>
          <w:rFonts w:ascii="Arial Narrow" w:hAnsi="Arial Narrow"/>
        </w:rPr>
      </w:pPr>
      <w:r w:rsidRPr="00BF780E">
        <w:rPr>
          <w:rFonts w:ascii="Arial Narrow" w:hAnsi="Arial Narrow"/>
        </w:rPr>
        <w:t xml:space="preserve">Prilikom ispunjavanja troškovnika ponuditelja je dužan ukupnu cijenu stavke izračunati kao umnožak količine stavke i cijene stavke </w:t>
      </w:r>
    </w:p>
    <w:p w:rsidR="00F61CA9" w:rsidRPr="00BF780E" w:rsidRDefault="00F61CA9" w:rsidP="00F61CA9">
      <w:pPr>
        <w:pStyle w:val="Naslov1"/>
        <w:tabs>
          <w:tab w:val="clear" w:pos="644"/>
        </w:tabs>
        <w:ind w:left="-426" w:firstLine="0"/>
        <w:rPr>
          <w:rFonts w:ascii="Arial Narrow" w:hAnsi="Arial Narrow" w:cs="Arial"/>
          <w:sz w:val="24"/>
          <w:szCs w:val="24"/>
        </w:rPr>
      </w:pPr>
      <w:bookmarkStart w:id="14" w:name="_Toc203370124"/>
      <w:bookmarkStart w:id="15" w:name="_Toc211731139"/>
      <w:r w:rsidRPr="00BF780E">
        <w:rPr>
          <w:rFonts w:ascii="Arial Narrow" w:hAnsi="Arial Narrow" w:cs="Arial"/>
          <w:sz w:val="24"/>
          <w:szCs w:val="24"/>
        </w:rPr>
        <w:t>12.</w:t>
      </w:r>
      <w:r w:rsidRPr="00BF780E">
        <w:rPr>
          <w:rFonts w:ascii="Arial Narrow" w:hAnsi="Arial Narrow" w:cs="Arial"/>
          <w:sz w:val="24"/>
          <w:szCs w:val="24"/>
        </w:rPr>
        <w:tab/>
        <w:t>ROK, NAČIN I UVJETI PLAĆANJA</w:t>
      </w:r>
      <w:bookmarkEnd w:id="14"/>
      <w:bookmarkEnd w:id="15"/>
    </w:p>
    <w:p w:rsidR="00F61CA9" w:rsidRPr="005F61E6" w:rsidRDefault="00F61CA9" w:rsidP="00F61CA9">
      <w:pPr>
        <w:ind w:left="-426" w:right="99"/>
        <w:jc w:val="both"/>
        <w:rPr>
          <w:rFonts w:ascii="Arial Narrow" w:hAnsi="Arial Narrow"/>
        </w:rPr>
      </w:pPr>
      <w:bookmarkStart w:id="16" w:name="_Toc203370125"/>
      <w:bookmarkStart w:id="17" w:name="_Toc211731140"/>
      <w:r w:rsidRPr="00BF780E">
        <w:rPr>
          <w:rFonts w:ascii="Arial Narrow" w:hAnsi="Arial Narrow"/>
        </w:rPr>
        <w:t xml:space="preserve">Plaćanje će se izvršiti u skladu s pravilima financijskog poslovanja korisnika Državnog proračuna po izvršenim ugovornim obvezama i temeljem ispostavljenog računa u roku od 30 dana od dana zaprimljenog </w:t>
      </w:r>
      <w:proofErr w:type="spellStart"/>
      <w:r>
        <w:rPr>
          <w:rFonts w:ascii="Arial Narrow" w:hAnsi="Arial Narrow"/>
        </w:rPr>
        <w:t>eRačuna</w:t>
      </w:r>
      <w:proofErr w:type="spellEnd"/>
      <w:r w:rsidRPr="00BF780E">
        <w:rPr>
          <w:rFonts w:ascii="Arial Narrow" w:hAnsi="Arial Narrow"/>
        </w:rPr>
        <w:t xml:space="preserve"> </w:t>
      </w:r>
      <w:r w:rsidRPr="005F61E6">
        <w:rPr>
          <w:rFonts w:ascii="Arial Narrow" w:hAnsi="Arial Narrow"/>
          <w:lang w:val="en-GB"/>
        </w:rPr>
        <w:t xml:space="preserve">s </w:t>
      </w:r>
      <w:proofErr w:type="spellStart"/>
      <w:r w:rsidRPr="005F61E6">
        <w:rPr>
          <w:rFonts w:ascii="Arial Narrow" w:hAnsi="Arial Narrow"/>
          <w:lang w:val="en-GB"/>
        </w:rPr>
        <w:t>napomenom</w:t>
      </w:r>
      <w:proofErr w:type="spellEnd"/>
      <w:r w:rsidRPr="005F61E6">
        <w:rPr>
          <w:rFonts w:ascii="Arial Narrow" w:hAnsi="Arial Narrow"/>
          <w:lang w:val="en-GB"/>
        </w:rPr>
        <w:t xml:space="preserve"> </w:t>
      </w:r>
      <w:proofErr w:type="spellStart"/>
      <w:r w:rsidRPr="005F61E6">
        <w:rPr>
          <w:rFonts w:ascii="Arial Narrow" w:hAnsi="Arial Narrow"/>
          <w:lang w:val="en-GB"/>
        </w:rPr>
        <w:t>da</w:t>
      </w:r>
      <w:proofErr w:type="spellEnd"/>
      <w:r w:rsidRPr="005F61E6">
        <w:rPr>
          <w:rFonts w:ascii="Arial Narrow" w:hAnsi="Arial Narrow"/>
          <w:lang w:val="en-GB"/>
        </w:rPr>
        <w:t xml:space="preserve"> je </w:t>
      </w:r>
      <w:proofErr w:type="spellStart"/>
      <w:r w:rsidRPr="005F61E6">
        <w:rPr>
          <w:rFonts w:ascii="Arial Narrow" w:hAnsi="Arial Narrow"/>
          <w:lang w:val="en-GB"/>
        </w:rPr>
        <w:t>ponuditelj</w:t>
      </w:r>
      <w:proofErr w:type="spellEnd"/>
      <w:r w:rsidRPr="005F61E6">
        <w:rPr>
          <w:rFonts w:ascii="Arial Narrow" w:hAnsi="Arial Narrow"/>
          <w:lang w:val="en-GB"/>
        </w:rPr>
        <w:t xml:space="preserve"> </w:t>
      </w:r>
      <w:proofErr w:type="spellStart"/>
      <w:r w:rsidRPr="005F61E6">
        <w:rPr>
          <w:rFonts w:ascii="Arial Narrow" w:hAnsi="Arial Narrow"/>
          <w:lang w:val="en-GB"/>
        </w:rPr>
        <w:t>dužan</w:t>
      </w:r>
      <w:proofErr w:type="spellEnd"/>
      <w:r w:rsidRPr="005F61E6">
        <w:rPr>
          <w:rFonts w:ascii="Arial Narrow" w:hAnsi="Arial Narrow"/>
          <w:lang w:val="en-GB"/>
        </w:rPr>
        <w:t xml:space="preserve"> </w:t>
      </w:r>
      <w:proofErr w:type="spellStart"/>
      <w:r w:rsidRPr="005F61E6">
        <w:rPr>
          <w:rFonts w:ascii="Arial Narrow" w:hAnsi="Arial Narrow"/>
          <w:lang w:val="en-GB"/>
        </w:rPr>
        <w:t>ispostaviti</w:t>
      </w:r>
      <w:proofErr w:type="spellEnd"/>
      <w:r w:rsidRPr="005F61E6">
        <w:rPr>
          <w:rFonts w:ascii="Arial Narrow" w:hAnsi="Arial Narrow"/>
          <w:lang w:val="en-GB"/>
        </w:rPr>
        <w:t xml:space="preserve"> </w:t>
      </w:r>
      <w:proofErr w:type="spellStart"/>
      <w:r w:rsidRPr="005F61E6">
        <w:rPr>
          <w:rFonts w:ascii="Arial Narrow" w:hAnsi="Arial Narrow"/>
          <w:lang w:val="en-GB"/>
        </w:rPr>
        <w:t>račune</w:t>
      </w:r>
      <w:proofErr w:type="spellEnd"/>
      <w:r w:rsidRPr="005F61E6">
        <w:rPr>
          <w:rFonts w:ascii="Arial Narrow" w:hAnsi="Arial Narrow"/>
          <w:lang w:val="en-GB"/>
        </w:rPr>
        <w:t xml:space="preserve"> </w:t>
      </w:r>
      <w:proofErr w:type="spellStart"/>
      <w:r w:rsidRPr="005F61E6">
        <w:rPr>
          <w:rFonts w:ascii="Arial Narrow" w:hAnsi="Arial Narrow"/>
          <w:lang w:val="en-GB"/>
        </w:rPr>
        <w:t>na</w:t>
      </w:r>
      <w:proofErr w:type="spellEnd"/>
      <w:r w:rsidRPr="005F61E6">
        <w:rPr>
          <w:rFonts w:ascii="Arial Narrow" w:hAnsi="Arial Narrow"/>
          <w:lang w:val="en-GB"/>
        </w:rPr>
        <w:t xml:space="preserve"> </w:t>
      </w:r>
      <w:proofErr w:type="spellStart"/>
      <w:r w:rsidRPr="005F61E6">
        <w:rPr>
          <w:rFonts w:ascii="Arial Narrow" w:hAnsi="Arial Narrow"/>
          <w:lang w:val="en-GB"/>
        </w:rPr>
        <w:t>kojem</w:t>
      </w:r>
      <w:proofErr w:type="spellEnd"/>
      <w:r w:rsidRPr="005F61E6">
        <w:rPr>
          <w:rFonts w:ascii="Arial Narrow" w:hAnsi="Arial Narrow"/>
          <w:lang w:val="en-GB"/>
        </w:rPr>
        <w:t xml:space="preserve"> </w:t>
      </w:r>
      <w:proofErr w:type="spellStart"/>
      <w:r w:rsidRPr="005F61E6">
        <w:rPr>
          <w:rFonts w:ascii="Arial Narrow" w:hAnsi="Arial Narrow"/>
          <w:lang w:val="en-GB"/>
        </w:rPr>
        <w:t>su</w:t>
      </w:r>
      <w:proofErr w:type="spellEnd"/>
      <w:r w:rsidRPr="005F61E6">
        <w:rPr>
          <w:rFonts w:ascii="Arial Narrow" w:hAnsi="Arial Narrow"/>
          <w:lang w:val="en-GB"/>
        </w:rPr>
        <w:t xml:space="preserve"> </w:t>
      </w:r>
      <w:proofErr w:type="spellStart"/>
      <w:r w:rsidRPr="005F61E6">
        <w:rPr>
          <w:rFonts w:ascii="Arial Narrow" w:hAnsi="Arial Narrow"/>
          <w:lang w:val="en-GB"/>
        </w:rPr>
        <w:t>navedeni</w:t>
      </w:r>
      <w:proofErr w:type="spellEnd"/>
      <w:r w:rsidRPr="005F61E6">
        <w:rPr>
          <w:rFonts w:ascii="Arial Narrow" w:hAnsi="Arial Narrow"/>
          <w:lang w:val="en-GB"/>
        </w:rPr>
        <w:t xml:space="preserve"> </w:t>
      </w:r>
      <w:proofErr w:type="spellStart"/>
      <w:r w:rsidRPr="005F61E6">
        <w:rPr>
          <w:rFonts w:ascii="Arial Narrow" w:hAnsi="Arial Narrow"/>
          <w:lang w:val="en-GB"/>
        </w:rPr>
        <w:t>svi</w:t>
      </w:r>
      <w:proofErr w:type="spellEnd"/>
      <w:r w:rsidRPr="005F61E6">
        <w:rPr>
          <w:rFonts w:ascii="Arial Narrow" w:hAnsi="Arial Narrow"/>
          <w:lang w:val="en-GB"/>
        </w:rPr>
        <w:t xml:space="preserve"> </w:t>
      </w:r>
      <w:proofErr w:type="spellStart"/>
      <w:r w:rsidRPr="005F61E6">
        <w:rPr>
          <w:rFonts w:ascii="Arial Narrow" w:hAnsi="Arial Narrow"/>
          <w:lang w:val="en-GB"/>
        </w:rPr>
        <w:t>zakonski</w:t>
      </w:r>
      <w:proofErr w:type="spellEnd"/>
      <w:r w:rsidRPr="005F61E6">
        <w:rPr>
          <w:rFonts w:ascii="Arial Narrow" w:hAnsi="Arial Narrow"/>
          <w:lang w:val="en-GB"/>
        </w:rPr>
        <w:t xml:space="preserve"> </w:t>
      </w:r>
      <w:proofErr w:type="spellStart"/>
      <w:r w:rsidRPr="005F61E6">
        <w:rPr>
          <w:rFonts w:ascii="Arial Narrow" w:hAnsi="Arial Narrow"/>
          <w:lang w:val="en-GB"/>
        </w:rPr>
        <w:t>elementi</w:t>
      </w:r>
      <w:proofErr w:type="spellEnd"/>
      <w:r w:rsidRPr="005F61E6">
        <w:rPr>
          <w:rFonts w:ascii="Arial Narrow" w:hAnsi="Arial Narrow"/>
          <w:lang w:val="en-GB"/>
        </w:rPr>
        <w:t xml:space="preserve"> </w:t>
      </w:r>
      <w:proofErr w:type="spellStart"/>
      <w:r w:rsidRPr="005F61E6">
        <w:rPr>
          <w:rFonts w:ascii="Arial Narrow" w:hAnsi="Arial Narrow"/>
          <w:lang w:val="en-GB"/>
        </w:rPr>
        <w:t>računa</w:t>
      </w:r>
      <w:proofErr w:type="spellEnd"/>
      <w:r w:rsidRPr="005F61E6">
        <w:rPr>
          <w:rFonts w:ascii="Arial Narrow" w:hAnsi="Arial Narrow"/>
          <w:lang w:val="en-GB"/>
        </w:rPr>
        <w:t xml:space="preserve"> </w:t>
      </w:r>
      <w:r w:rsidRPr="005F61E6">
        <w:rPr>
          <w:rFonts w:ascii="Arial Narrow" w:hAnsi="Arial Narrow"/>
        </w:rPr>
        <w:t>sukladno odredbama Zakona o fiskalnoj odgovornosti (NN 111/2018) i Uredbi o sastavljanju i predaji Izjave o fiskalnoj odgovornosti i izvještaja o primjeni fiskalnih pravila (NN 78/2011, 106/12, 130/13, 19/15 i 119/15)</w:t>
      </w:r>
      <w:proofErr w:type="spellStart"/>
      <w:r w:rsidRPr="005F61E6">
        <w:rPr>
          <w:rFonts w:ascii="Arial Narrow" w:hAnsi="Arial Narrow"/>
        </w:rPr>
        <w:t>.Sukladno</w:t>
      </w:r>
      <w:proofErr w:type="spellEnd"/>
      <w:r w:rsidRPr="005F61E6">
        <w:rPr>
          <w:rFonts w:ascii="Arial Narrow" w:hAnsi="Arial Narrow"/>
        </w:rPr>
        <w:t xml:space="preserve"> Zakonu o elektroničkom izdavanju računa u javnoj nabavi (NN 94/18) Naručitelj će prihvatiti i </w:t>
      </w:r>
      <w:proofErr w:type="spellStart"/>
      <w:r w:rsidRPr="005F61E6">
        <w:rPr>
          <w:rFonts w:ascii="Arial Narrow" w:hAnsi="Arial Narrow"/>
        </w:rPr>
        <w:t>eRačun</w:t>
      </w:r>
      <w:proofErr w:type="spellEnd"/>
      <w:r w:rsidRPr="005F61E6">
        <w:rPr>
          <w:rFonts w:ascii="Arial Narrow" w:hAnsi="Arial Narrow"/>
        </w:rPr>
        <w:t xml:space="preserve"> sukladan navedenom Zakonu. Od 1.srpnja 2019.godine Naručitelj je obvezan zaprimiti, obrađivati te izvršiti plaćanje samo </w:t>
      </w:r>
      <w:proofErr w:type="spellStart"/>
      <w:r w:rsidRPr="005F61E6">
        <w:rPr>
          <w:rFonts w:ascii="Arial Narrow" w:hAnsi="Arial Narrow"/>
        </w:rPr>
        <w:t>eRačune</w:t>
      </w:r>
      <w:proofErr w:type="spellEnd"/>
      <w:r w:rsidRPr="005F61E6">
        <w:rPr>
          <w:rFonts w:ascii="Arial Narrow" w:hAnsi="Arial Narrow"/>
        </w:rPr>
        <w:t xml:space="preserve"> (elektroničke račune) sukladne navedenom Zakonu. </w:t>
      </w:r>
      <w:proofErr w:type="spellStart"/>
      <w:r w:rsidRPr="005F61E6">
        <w:rPr>
          <w:rFonts w:ascii="Arial Narrow" w:hAnsi="Arial Narrow"/>
        </w:rPr>
        <w:t>eRačun</w:t>
      </w:r>
      <w:proofErr w:type="spellEnd"/>
      <w:r w:rsidRPr="005F61E6">
        <w:rPr>
          <w:rFonts w:ascii="Arial Narrow" w:hAnsi="Arial Narrow"/>
        </w:rPr>
        <w:t xml:space="preserve"> i prateće isprave koje nisu sukladne europskoj normi i njezinim ispravcima, izmjenama i dopunama Naručitelj neće zaprimiti niti obraditi niti platiti.   </w:t>
      </w:r>
    </w:p>
    <w:p w:rsidR="00F61CA9" w:rsidRPr="005F61E6" w:rsidRDefault="00F61CA9" w:rsidP="00F61CA9">
      <w:pPr>
        <w:ind w:left="-426" w:right="99"/>
        <w:jc w:val="both"/>
        <w:rPr>
          <w:rFonts w:ascii="Arial Narrow" w:hAnsi="Arial Narrow"/>
          <w:b/>
        </w:rPr>
      </w:pPr>
      <w:r w:rsidRPr="005F61E6">
        <w:rPr>
          <w:rFonts w:ascii="Arial Narrow" w:hAnsi="Arial Narrow"/>
        </w:rPr>
        <w:t>Predujam je isključen.</w:t>
      </w:r>
    </w:p>
    <w:p w:rsidR="00F61CA9" w:rsidRPr="005F61E6" w:rsidRDefault="00F61CA9" w:rsidP="00F61CA9">
      <w:pPr>
        <w:pStyle w:val="Naslov1"/>
        <w:tabs>
          <w:tab w:val="clear" w:pos="644"/>
        </w:tabs>
        <w:ind w:left="-426" w:firstLine="0"/>
        <w:rPr>
          <w:rFonts w:ascii="Arial Narrow" w:hAnsi="Arial Narrow" w:cs="Arial"/>
          <w:sz w:val="24"/>
          <w:szCs w:val="24"/>
        </w:rPr>
      </w:pPr>
      <w:r w:rsidRPr="005F61E6">
        <w:rPr>
          <w:rFonts w:ascii="Arial Narrow" w:hAnsi="Arial Narrow" w:cs="Arial"/>
          <w:sz w:val="24"/>
          <w:szCs w:val="24"/>
        </w:rPr>
        <w:t>13.</w:t>
      </w:r>
      <w:r w:rsidRPr="005F61E6">
        <w:rPr>
          <w:rFonts w:ascii="Arial Narrow" w:hAnsi="Arial Narrow" w:cs="Arial"/>
          <w:sz w:val="24"/>
          <w:szCs w:val="24"/>
        </w:rPr>
        <w:tab/>
        <w:t>ROK VALJANOSTI PONUDE</w:t>
      </w:r>
      <w:bookmarkEnd w:id="16"/>
      <w:bookmarkEnd w:id="17"/>
    </w:p>
    <w:p w:rsidR="00F61CA9" w:rsidRPr="00BF780E" w:rsidRDefault="00F61CA9" w:rsidP="00F61CA9">
      <w:pPr>
        <w:ind w:left="-426"/>
        <w:jc w:val="both"/>
        <w:rPr>
          <w:rFonts w:ascii="Arial Narrow" w:hAnsi="Arial Narrow"/>
        </w:rPr>
      </w:pPr>
      <w:bookmarkStart w:id="18" w:name="_Toc203370126"/>
      <w:bookmarkStart w:id="19" w:name="_Toc211731141"/>
      <w:r w:rsidRPr="00BF780E">
        <w:rPr>
          <w:rFonts w:ascii="Arial Narrow" w:hAnsi="Arial Narrow"/>
        </w:rPr>
        <w:t>Rok valjanosti ponude je najmanje 60 dana od dana otvaranja ponude. Naručitelj će odbiti ponudu čiji je rok kraći od zaht</w:t>
      </w:r>
      <w:r w:rsidR="009A557E">
        <w:rPr>
          <w:rFonts w:ascii="Arial Narrow" w:hAnsi="Arial Narrow"/>
        </w:rPr>
        <w:t>i</w:t>
      </w:r>
      <w:r w:rsidRPr="00BF780E">
        <w:rPr>
          <w:rFonts w:ascii="Arial Narrow" w:hAnsi="Arial Narrow"/>
        </w:rPr>
        <w:t>jevanog. Iz opravdanog razloga naručitelj može u pisanom obliku zatražiti produljenje roka valjanosti ponude, a ponuditelj će također u pisanom obliku produžiti rok valjanosti ponude. U roku valjanosti ponude niti naručitelj niti ponuditelj ne će  tražiti izmjenu ponude.</w:t>
      </w:r>
    </w:p>
    <w:bookmarkEnd w:id="18"/>
    <w:bookmarkEnd w:id="19"/>
    <w:p w:rsidR="00F61CA9" w:rsidRPr="00BF780E" w:rsidRDefault="00F61CA9" w:rsidP="00F61CA9">
      <w:pPr>
        <w:pStyle w:val="Naslov1"/>
        <w:tabs>
          <w:tab w:val="clear" w:pos="644"/>
        </w:tabs>
        <w:ind w:left="-426" w:firstLine="0"/>
        <w:rPr>
          <w:rFonts w:ascii="Arial Narrow" w:hAnsi="Arial Narrow" w:cs="Arial"/>
          <w:sz w:val="24"/>
          <w:szCs w:val="24"/>
        </w:rPr>
      </w:pPr>
      <w:r w:rsidRPr="00BF780E">
        <w:rPr>
          <w:rFonts w:ascii="Arial Narrow" w:hAnsi="Arial Narrow" w:cs="Arial"/>
          <w:sz w:val="24"/>
          <w:szCs w:val="24"/>
        </w:rPr>
        <w:t>14.</w:t>
      </w:r>
      <w:r w:rsidRPr="00BF780E">
        <w:rPr>
          <w:rFonts w:ascii="Arial Narrow" w:hAnsi="Arial Narrow" w:cs="Arial"/>
          <w:sz w:val="24"/>
          <w:szCs w:val="24"/>
        </w:rPr>
        <w:tab/>
        <w:t>KRITERIJ ZA ODABIR PONUDE</w:t>
      </w:r>
    </w:p>
    <w:p w:rsidR="00F61CA9" w:rsidRPr="00BF780E" w:rsidRDefault="00F61CA9" w:rsidP="00F61CA9">
      <w:pPr>
        <w:ind w:left="-426"/>
        <w:jc w:val="both"/>
        <w:rPr>
          <w:rFonts w:ascii="Arial Narrow" w:hAnsi="Arial Narrow"/>
        </w:rPr>
      </w:pPr>
      <w:bookmarkStart w:id="20" w:name="_Toc211731143"/>
      <w:r w:rsidRPr="00BF780E">
        <w:rPr>
          <w:rFonts w:ascii="Arial Narrow" w:hAnsi="Arial Narrow"/>
        </w:rPr>
        <w:t xml:space="preserve">Najpovoljnija ponuda je prihvatljiva, prikladna, pravilna ponuda </w:t>
      </w:r>
      <w:r w:rsidRPr="00BF780E">
        <w:rPr>
          <w:rFonts w:ascii="Arial Narrow" w:hAnsi="Arial Narrow"/>
          <w:b/>
        </w:rPr>
        <w:t>sposobnog ponuditelja s istom vrstom, svojstvima i kvalitetom tražene robe u skladu s pozivom za dostavu ponuda.</w:t>
      </w:r>
      <w:r w:rsidRPr="00BF780E">
        <w:rPr>
          <w:rFonts w:ascii="Arial Narrow" w:hAnsi="Arial Narrow"/>
        </w:rPr>
        <w:t xml:space="preserve"> </w:t>
      </w:r>
    </w:p>
    <w:p w:rsidR="00F61CA9" w:rsidRPr="00BF780E" w:rsidRDefault="00F61CA9" w:rsidP="00F61CA9">
      <w:pPr>
        <w:ind w:left="-426"/>
        <w:jc w:val="both"/>
        <w:rPr>
          <w:rFonts w:ascii="Arial Narrow" w:hAnsi="Arial Narrow"/>
          <w:b/>
          <w:bCs/>
        </w:rPr>
      </w:pPr>
      <w:r w:rsidRPr="00BF780E">
        <w:rPr>
          <w:rFonts w:ascii="Arial Narrow" w:hAnsi="Arial Narrow"/>
        </w:rPr>
        <w:t xml:space="preserve">Kriterij na kojem javni naručitelj temelji odabir ponude je </w:t>
      </w:r>
      <w:r w:rsidRPr="00BF780E">
        <w:rPr>
          <w:rFonts w:ascii="Arial Narrow" w:hAnsi="Arial Narrow"/>
          <w:b/>
          <w:bCs/>
        </w:rPr>
        <w:t>najniža cijena.</w:t>
      </w:r>
    </w:p>
    <w:p w:rsidR="00F61CA9" w:rsidRPr="00BF780E" w:rsidRDefault="00F61CA9" w:rsidP="00F61CA9">
      <w:pPr>
        <w:pStyle w:val="Naslov1"/>
        <w:tabs>
          <w:tab w:val="clear" w:pos="644"/>
        </w:tabs>
        <w:ind w:left="-426" w:firstLine="0"/>
        <w:rPr>
          <w:rFonts w:ascii="Arial Narrow" w:hAnsi="Arial Narrow" w:cs="Arial"/>
          <w:sz w:val="24"/>
          <w:szCs w:val="24"/>
        </w:rPr>
      </w:pPr>
      <w:r w:rsidRPr="00BF780E">
        <w:rPr>
          <w:rFonts w:ascii="Arial Narrow" w:hAnsi="Arial Narrow" w:cs="Arial"/>
          <w:sz w:val="24"/>
          <w:szCs w:val="24"/>
        </w:rPr>
        <w:t>15.</w:t>
      </w:r>
      <w:r w:rsidRPr="00BF780E">
        <w:rPr>
          <w:rFonts w:ascii="Arial Narrow" w:hAnsi="Arial Narrow" w:cs="Arial"/>
          <w:sz w:val="24"/>
          <w:szCs w:val="24"/>
        </w:rPr>
        <w:tab/>
        <w:t>JEZIK PONUDE</w:t>
      </w:r>
      <w:bookmarkEnd w:id="20"/>
    </w:p>
    <w:p w:rsidR="00F61CA9" w:rsidRPr="00BF780E" w:rsidRDefault="00F61CA9" w:rsidP="00F61CA9">
      <w:pPr>
        <w:ind w:left="-426"/>
        <w:jc w:val="both"/>
        <w:rPr>
          <w:rFonts w:ascii="Arial Narrow" w:hAnsi="Arial Narrow"/>
        </w:rPr>
      </w:pPr>
      <w:bookmarkStart w:id="21" w:name="_Toc211731144"/>
      <w:r w:rsidRPr="00BF780E">
        <w:rPr>
          <w:rFonts w:ascii="Arial Narrow" w:hAnsi="Arial Narrow"/>
        </w:rPr>
        <w:t xml:space="preserve">Ponuda mora biti izrađena na hrvatskom jeziku. </w:t>
      </w:r>
    </w:p>
    <w:p w:rsidR="00F61CA9" w:rsidRPr="00BF780E" w:rsidRDefault="00F61CA9" w:rsidP="00F61CA9">
      <w:pPr>
        <w:pStyle w:val="Naslov1"/>
        <w:tabs>
          <w:tab w:val="clear" w:pos="644"/>
        </w:tabs>
        <w:ind w:left="-426" w:firstLine="0"/>
        <w:rPr>
          <w:rFonts w:ascii="Arial Narrow" w:hAnsi="Arial Narrow" w:cs="Arial"/>
          <w:sz w:val="24"/>
          <w:szCs w:val="24"/>
        </w:rPr>
      </w:pPr>
      <w:r w:rsidRPr="00BF780E">
        <w:rPr>
          <w:rFonts w:ascii="Arial Narrow" w:hAnsi="Arial Narrow"/>
          <w:sz w:val="24"/>
          <w:szCs w:val="24"/>
        </w:rPr>
        <w:lastRenderedPageBreak/>
        <w:t>Za dijelove ponude koji nisu na hrvatskom jeziku, ponuditelj je obvezan iste dostaviti u izvorniku sa prijevodom ovlaštenog prevoditelja na hrvatskom jeziku</w:t>
      </w:r>
      <w:bookmarkEnd w:id="21"/>
      <w:r w:rsidRPr="00BF780E">
        <w:rPr>
          <w:rFonts w:ascii="Arial Narrow" w:hAnsi="Arial Narrow"/>
          <w:sz w:val="24"/>
          <w:szCs w:val="24"/>
        </w:rPr>
        <w:t>.</w:t>
      </w:r>
    </w:p>
    <w:p w:rsidR="00F61CA9" w:rsidRPr="00BF780E" w:rsidRDefault="00F61CA9" w:rsidP="00F61CA9">
      <w:pPr>
        <w:pStyle w:val="Naslov1"/>
        <w:tabs>
          <w:tab w:val="clear" w:pos="644"/>
        </w:tabs>
        <w:ind w:left="-426" w:firstLine="0"/>
        <w:rPr>
          <w:rFonts w:ascii="Arial Narrow" w:hAnsi="Arial Narrow" w:cs="Arial"/>
          <w:sz w:val="24"/>
          <w:szCs w:val="24"/>
        </w:rPr>
      </w:pPr>
      <w:r w:rsidRPr="00BF780E">
        <w:rPr>
          <w:rFonts w:ascii="Arial Narrow" w:hAnsi="Arial Narrow" w:cs="Arial"/>
          <w:sz w:val="24"/>
          <w:szCs w:val="24"/>
        </w:rPr>
        <w:t>16.</w:t>
      </w:r>
      <w:r w:rsidRPr="00BF780E">
        <w:rPr>
          <w:rFonts w:ascii="Arial Narrow" w:hAnsi="Arial Narrow" w:cs="Arial"/>
          <w:sz w:val="24"/>
          <w:szCs w:val="24"/>
        </w:rPr>
        <w:tab/>
        <w:t>BITNI UVJETI UGOVORA</w:t>
      </w:r>
    </w:p>
    <w:p w:rsidR="00F61CA9" w:rsidRPr="00BF780E" w:rsidRDefault="00F61CA9" w:rsidP="00F61CA9">
      <w:pPr>
        <w:ind w:left="-426"/>
        <w:jc w:val="both"/>
        <w:rPr>
          <w:rFonts w:ascii="Arial Narrow" w:hAnsi="Arial Narrow"/>
        </w:rPr>
      </w:pPr>
      <w:r w:rsidRPr="00BF780E">
        <w:rPr>
          <w:rFonts w:ascii="Arial Narrow" w:hAnsi="Arial Narrow"/>
          <w:b/>
        </w:rPr>
        <w:t>Opći uvjeti</w:t>
      </w:r>
      <w:r w:rsidRPr="00BF780E">
        <w:rPr>
          <w:rFonts w:ascii="Arial Narrow" w:hAnsi="Arial Narrow"/>
        </w:rPr>
        <w:t xml:space="preserve"> ugovora temelje se na Zakonu o obveznim odnosima i ostalim pozitivnim zakonskim propisima Republike Hrvatske. </w:t>
      </w:r>
    </w:p>
    <w:p w:rsidR="00F61CA9" w:rsidRPr="00BF780E" w:rsidRDefault="00F61CA9" w:rsidP="00F61CA9">
      <w:pPr>
        <w:ind w:left="-426"/>
        <w:jc w:val="both"/>
        <w:rPr>
          <w:rFonts w:ascii="Arial Narrow" w:hAnsi="Arial Narrow"/>
        </w:rPr>
      </w:pPr>
      <w:r w:rsidRPr="00BF780E">
        <w:rPr>
          <w:rFonts w:ascii="Arial Narrow" w:hAnsi="Arial Narrow" w:cs="'Arial Narrow'"/>
          <w:color w:val="000000"/>
          <w:lang w:eastAsia="hr-HR"/>
        </w:rPr>
        <w:t>Prilikom izvršavanja ugovora mogu se primjenjivati odgovarajuće uzance primjenjive na predmet nabave.</w:t>
      </w:r>
    </w:p>
    <w:p w:rsidR="00F61CA9" w:rsidRPr="00BF780E" w:rsidRDefault="00F61CA9" w:rsidP="00F61CA9">
      <w:pPr>
        <w:pStyle w:val="t-9-8"/>
        <w:spacing w:before="0" w:beforeAutospacing="0" w:after="0" w:afterAutospacing="0"/>
        <w:ind w:left="-426"/>
        <w:jc w:val="both"/>
        <w:rPr>
          <w:rFonts w:ascii="Arial Narrow" w:hAnsi="Arial Narrow"/>
          <w:color w:val="00B050"/>
        </w:rPr>
      </w:pPr>
    </w:p>
    <w:p w:rsidR="00F61CA9" w:rsidRPr="00BF780E" w:rsidRDefault="00F61CA9" w:rsidP="00F61CA9">
      <w:pPr>
        <w:pStyle w:val="Naslov1"/>
        <w:tabs>
          <w:tab w:val="clear" w:pos="644"/>
        </w:tabs>
        <w:spacing w:before="0" w:after="0"/>
        <w:ind w:left="-426" w:firstLine="0"/>
        <w:rPr>
          <w:rFonts w:ascii="Arial Narrow" w:hAnsi="Arial Narrow" w:cs="Arial"/>
          <w:sz w:val="24"/>
          <w:szCs w:val="24"/>
        </w:rPr>
      </w:pPr>
      <w:r w:rsidRPr="00BF780E">
        <w:rPr>
          <w:rFonts w:ascii="Arial Narrow" w:hAnsi="Arial Narrow" w:cs="Arial"/>
          <w:sz w:val="24"/>
          <w:szCs w:val="24"/>
        </w:rPr>
        <w:t>17.</w:t>
      </w:r>
      <w:r w:rsidRPr="00BF780E">
        <w:rPr>
          <w:rFonts w:ascii="Arial Narrow" w:hAnsi="Arial Narrow" w:cs="Arial"/>
          <w:sz w:val="24"/>
          <w:szCs w:val="24"/>
        </w:rPr>
        <w:tab/>
        <w:t>ROK DONOŠENJA ODLUKE O ODABIRU I ODLUKE O PONIŠTENJU</w:t>
      </w:r>
    </w:p>
    <w:p w:rsidR="00F61CA9" w:rsidRPr="00BF780E" w:rsidRDefault="00F61CA9" w:rsidP="00F61CA9">
      <w:pPr>
        <w:ind w:left="-426"/>
        <w:jc w:val="both"/>
        <w:rPr>
          <w:rFonts w:ascii="Arial Narrow" w:hAnsi="Arial Narrow"/>
          <w:color w:val="000000"/>
        </w:rPr>
      </w:pPr>
      <w:bookmarkStart w:id="22" w:name="_Toc211731149"/>
      <w:r w:rsidRPr="00BF780E">
        <w:rPr>
          <w:rFonts w:ascii="Arial Narrow" w:hAnsi="Arial Narrow"/>
          <w:color w:val="000000"/>
        </w:rPr>
        <w:t xml:space="preserve">Naručitelj će primijeniti postupak donošenja Odluke o odabiru ili Odluke o poništenju u skladu </w:t>
      </w:r>
      <w:r w:rsidRPr="00BF780E">
        <w:rPr>
          <w:rFonts w:ascii="Arial Narrow" w:hAnsi="Arial Narrow"/>
        </w:rPr>
        <w:t>sa Zakonom o javnoj nabavi.</w:t>
      </w:r>
    </w:p>
    <w:bookmarkEnd w:id="22"/>
    <w:p w:rsidR="00F61CA9" w:rsidRPr="00BF780E" w:rsidRDefault="00F61CA9" w:rsidP="00F61CA9">
      <w:pPr>
        <w:ind w:left="-426"/>
        <w:jc w:val="both"/>
        <w:rPr>
          <w:rFonts w:ascii="Arial Narrow" w:hAnsi="Arial Narrow"/>
          <w:bCs/>
        </w:rPr>
      </w:pPr>
    </w:p>
    <w:p w:rsidR="00F61CA9" w:rsidRPr="00BF780E" w:rsidRDefault="00F61CA9" w:rsidP="00F61CA9">
      <w:pPr>
        <w:ind w:left="-426"/>
        <w:jc w:val="both"/>
        <w:rPr>
          <w:rFonts w:ascii="Arial Narrow" w:hAnsi="Arial Narrow"/>
          <w:b/>
        </w:rPr>
      </w:pPr>
      <w:r w:rsidRPr="00BF780E">
        <w:rPr>
          <w:rFonts w:ascii="Arial Narrow" w:hAnsi="Arial Narrow"/>
          <w:b/>
        </w:rPr>
        <w:t>18.</w:t>
      </w:r>
      <w:r w:rsidRPr="00BF780E">
        <w:rPr>
          <w:rFonts w:ascii="Arial Narrow" w:hAnsi="Arial Narrow"/>
          <w:b/>
        </w:rPr>
        <w:tab/>
        <w:t>OSTALI BITNI UVJETI</w:t>
      </w:r>
    </w:p>
    <w:p w:rsidR="00F61CA9" w:rsidRPr="00BF780E" w:rsidRDefault="00F61CA9" w:rsidP="00F61CA9">
      <w:pPr>
        <w:ind w:left="-426"/>
        <w:jc w:val="both"/>
        <w:rPr>
          <w:rFonts w:ascii="Arial Narrow" w:hAnsi="Arial Narrow"/>
          <w:b/>
        </w:rPr>
      </w:pPr>
    </w:p>
    <w:p w:rsidR="00F61CA9" w:rsidRPr="00BF780E" w:rsidRDefault="00F61CA9" w:rsidP="00F61CA9">
      <w:pPr>
        <w:ind w:left="-426"/>
        <w:jc w:val="both"/>
        <w:rPr>
          <w:rFonts w:ascii="Arial Narrow" w:hAnsi="Arial Narrow"/>
          <w:b/>
          <w:bCs/>
          <w:color w:val="000000"/>
        </w:rPr>
      </w:pPr>
      <w:bookmarkStart w:id="23" w:name="_Toc211731151"/>
      <w:r w:rsidRPr="00BF780E">
        <w:rPr>
          <w:rFonts w:ascii="Arial Narrow" w:hAnsi="Arial Narrow"/>
          <w:b/>
          <w:bCs/>
          <w:color w:val="000000"/>
        </w:rPr>
        <w:t>18.1. Troškovi ponude</w:t>
      </w:r>
    </w:p>
    <w:p w:rsidR="00F61CA9" w:rsidRPr="00BF780E" w:rsidRDefault="00F61CA9" w:rsidP="00F61CA9">
      <w:pPr>
        <w:ind w:left="-426"/>
        <w:jc w:val="both"/>
        <w:rPr>
          <w:rFonts w:ascii="Arial Narrow" w:hAnsi="Arial Narrow"/>
          <w:color w:val="000000"/>
        </w:rPr>
      </w:pPr>
      <w:r w:rsidRPr="00BF780E">
        <w:rPr>
          <w:rFonts w:ascii="Arial Narrow" w:hAnsi="Arial Narrow"/>
          <w:color w:val="000000"/>
        </w:rPr>
        <w:t>Ponuditelj će snositi sve troškove u vezi njegovog sudjelovanja u postupku bagatelne javne nabave, a Naručitelj ni u kojem slučaju nije odgovoran ili dužan snositi troškove bez obzira na vođenje ili ishod postupka.</w:t>
      </w:r>
    </w:p>
    <w:p w:rsidR="00F61CA9" w:rsidRPr="00BF780E" w:rsidRDefault="00F61CA9" w:rsidP="00F61CA9">
      <w:pPr>
        <w:ind w:left="-426"/>
        <w:jc w:val="both"/>
        <w:rPr>
          <w:rFonts w:ascii="Arial Narrow" w:hAnsi="Arial Narrow"/>
          <w:b/>
          <w:bCs/>
          <w:color w:val="000000"/>
        </w:rPr>
      </w:pPr>
    </w:p>
    <w:p w:rsidR="00F61CA9" w:rsidRPr="00BF780E" w:rsidRDefault="00F61CA9" w:rsidP="00F61CA9">
      <w:pPr>
        <w:ind w:left="-426"/>
        <w:jc w:val="both"/>
        <w:rPr>
          <w:rFonts w:ascii="Arial Narrow" w:hAnsi="Arial Narrow"/>
          <w:b/>
          <w:bCs/>
          <w:color w:val="000000"/>
        </w:rPr>
      </w:pPr>
      <w:r w:rsidRPr="00BF780E">
        <w:rPr>
          <w:rFonts w:ascii="Arial Narrow" w:hAnsi="Arial Narrow"/>
          <w:b/>
          <w:bCs/>
          <w:color w:val="000000"/>
        </w:rPr>
        <w:t>18.2. Pojašnjenje i upotpunjavanje ponude</w:t>
      </w:r>
    </w:p>
    <w:bookmarkEnd w:id="23"/>
    <w:p w:rsidR="00F61CA9" w:rsidRPr="00BF780E" w:rsidRDefault="00F61CA9" w:rsidP="00F61CA9">
      <w:pPr>
        <w:ind w:left="-426"/>
        <w:jc w:val="both"/>
        <w:rPr>
          <w:rFonts w:ascii="Arial Narrow" w:hAnsi="Arial Narrow"/>
          <w:color w:val="000000"/>
        </w:rPr>
      </w:pPr>
      <w:r w:rsidRPr="00BF780E">
        <w:rPr>
          <w:rFonts w:ascii="Arial Narrow" w:hAnsi="Arial Narrow"/>
          <w:color w:val="000000"/>
        </w:rPr>
        <w:t>U postupku pregleda i ocjene ponuda naručitelj može u primjerenom roku pozvati ponuditelja na pojašnjenje ili upotpunjavanje dokumenata i/ili pojašnjenje pojedinih elemenata ponude.</w:t>
      </w:r>
    </w:p>
    <w:p w:rsidR="00F61CA9" w:rsidRPr="00BF780E" w:rsidRDefault="00F61CA9" w:rsidP="00F61CA9">
      <w:pPr>
        <w:ind w:left="-426"/>
        <w:jc w:val="both"/>
        <w:rPr>
          <w:rFonts w:ascii="Arial Narrow" w:hAnsi="Arial Narrow"/>
          <w:color w:val="000000"/>
        </w:rPr>
      </w:pPr>
    </w:p>
    <w:p w:rsidR="00F61CA9" w:rsidRPr="00BF780E" w:rsidRDefault="00F61CA9" w:rsidP="00F61CA9">
      <w:pPr>
        <w:jc w:val="both"/>
        <w:rPr>
          <w:rFonts w:ascii="Arial Narrow" w:hAnsi="Arial Narrow"/>
          <w:color w:val="339966"/>
        </w:rPr>
      </w:pPr>
    </w:p>
    <w:p w:rsidR="00F61CA9" w:rsidRPr="00BF780E" w:rsidRDefault="00F61CA9" w:rsidP="00F61CA9">
      <w:pPr>
        <w:ind w:left="-426"/>
        <w:jc w:val="both"/>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9A557E" w:rsidRDefault="009A557E" w:rsidP="00F61CA9">
      <w:pPr>
        <w:rPr>
          <w:rFonts w:ascii="Arial Narrow" w:hAnsi="Arial Narrow"/>
          <w:color w:val="000000"/>
        </w:rPr>
      </w:pPr>
    </w:p>
    <w:p w:rsidR="009A557E" w:rsidRDefault="009A557E" w:rsidP="00F61CA9">
      <w:pPr>
        <w:rPr>
          <w:rFonts w:ascii="Arial Narrow" w:hAnsi="Arial Narrow"/>
          <w:color w:val="000000"/>
        </w:rPr>
      </w:pPr>
    </w:p>
    <w:p w:rsidR="009A557E" w:rsidRDefault="009A557E" w:rsidP="00F61CA9">
      <w:pPr>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F61CA9" w:rsidRDefault="00F61CA9" w:rsidP="00F61CA9">
      <w:pPr>
        <w:rPr>
          <w:rFonts w:ascii="Arial Narrow" w:hAnsi="Arial Narrow"/>
          <w:color w:val="000000"/>
        </w:rPr>
      </w:pPr>
    </w:p>
    <w:p w:rsidR="00F61CA9" w:rsidRPr="00BF780E" w:rsidRDefault="00F61CA9" w:rsidP="00F61CA9">
      <w:pPr>
        <w:rPr>
          <w:rFonts w:ascii="Arial Narrow" w:hAnsi="Arial Narrow"/>
          <w:color w:val="000000"/>
        </w:rPr>
      </w:pPr>
    </w:p>
    <w:p w:rsidR="00F61CA9" w:rsidRDefault="00F61CA9" w:rsidP="00F61CA9">
      <w:pPr>
        <w:spacing w:line="360" w:lineRule="auto"/>
        <w:rPr>
          <w:rFonts w:ascii="Arial Narrow" w:hAnsi="Arial Narrow"/>
          <w:color w:val="000000"/>
        </w:rPr>
      </w:pPr>
    </w:p>
    <w:p w:rsidR="00F61CA9" w:rsidRPr="00BF780E" w:rsidRDefault="00F61CA9" w:rsidP="00F61CA9">
      <w:pPr>
        <w:spacing w:line="360" w:lineRule="auto"/>
        <w:rPr>
          <w:rFonts w:ascii="Arial Narrow" w:hAnsi="Arial Narrow" w:cs="Calibri"/>
          <w:b/>
          <w:bCs/>
          <w:noProof/>
          <w:lang w:eastAsia="hr-HR"/>
        </w:rPr>
      </w:pPr>
      <w:r w:rsidRPr="00BF780E">
        <w:rPr>
          <w:rFonts w:ascii="Arial Narrow" w:hAnsi="Arial Narrow"/>
          <w:b/>
        </w:rPr>
        <w:t>19.</w:t>
      </w:r>
      <w:r w:rsidRPr="00BF780E">
        <w:rPr>
          <w:rFonts w:ascii="Arial Narrow" w:hAnsi="Arial Narrow"/>
        </w:rPr>
        <w:t xml:space="preserve">  </w:t>
      </w:r>
      <w:r w:rsidRPr="00BF780E">
        <w:rPr>
          <w:rFonts w:ascii="Arial Narrow" w:hAnsi="Arial Narrow"/>
          <w:b/>
        </w:rPr>
        <w:t>PONUDBENI LIST</w:t>
      </w:r>
    </w:p>
    <w:p w:rsidR="00F61CA9" w:rsidRPr="00BF780E" w:rsidRDefault="00F61CA9" w:rsidP="00F61CA9">
      <w:pPr>
        <w:ind w:left="1080"/>
        <w:jc w:val="both"/>
        <w:rPr>
          <w:rFonts w:ascii="Arial Narrow" w:hAnsi="Arial Narrow"/>
        </w:rPr>
      </w:pPr>
    </w:p>
    <w:p w:rsidR="00F61CA9" w:rsidRPr="00BF780E" w:rsidRDefault="00F61CA9" w:rsidP="00F61CA9">
      <w:pPr>
        <w:jc w:val="center"/>
        <w:rPr>
          <w:rFonts w:ascii="Arial Narrow" w:hAnsi="Arial Narrow" w:cs="Tahoma"/>
          <w:b/>
          <w:color w:val="000000"/>
        </w:rPr>
      </w:pPr>
      <w:r w:rsidRPr="00BF780E">
        <w:rPr>
          <w:rFonts w:ascii="Arial Narrow" w:hAnsi="Arial Narrow" w:cs="Tahoma"/>
          <w:b/>
          <w:color w:val="000000"/>
        </w:rPr>
        <w:t>Ponudbeni list br._______________________</w:t>
      </w:r>
    </w:p>
    <w:p w:rsidR="00F61CA9" w:rsidRPr="00BF780E" w:rsidRDefault="00F61CA9" w:rsidP="00F61CA9">
      <w:pPr>
        <w:jc w:val="center"/>
        <w:rPr>
          <w:rFonts w:ascii="Arial Narrow" w:hAnsi="Arial Narrow" w:cs="Tahoma"/>
          <w:b/>
          <w:color w:val="000000"/>
        </w:rPr>
      </w:pPr>
    </w:p>
    <w:p w:rsidR="00F61CA9" w:rsidRPr="00BF780E" w:rsidRDefault="00F61CA9" w:rsidP="00F61CA9">
      <w:pPr>
        <w:jc w:val="both"/>
        <w:rPr>
          <w:rFonts w:ascii="Arial Narrow" w:hAnsi="Arial Narrow" w:cs="Tahoma"/>
          <w:color w:val="000000"/>
        </w:rPr>
      </w:pPr>
    </w:p>
    <w:tbl>
      <w:tblPr>
        <w:tblW w:w="997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605"/>
        <w:gridCol w:w="4247"/>
        <w:gridCol w:w="5125"/>
      </w:tblGrid>
      <w:tr w:rsidR="00F61CA9" w:rsidRPr="00BF780E" w:rsidTr="00FE30BA">
        <w:trPr>
          <w:trHeight w:val="644"/>
        </w:trPr>
        <w:tc>
          <w:tcPr>
            <w:tcW w:w="605" w:type="dxa"/>
            <w:shd w:val="clear" w:color="auto" w:fill="C0C0C0"/>
            <w:vAlign w:val="center"/>
          </w:tcPr>
          <w:p w:rsidR="00F61CA9" w:rsidRPr="00BF780E" w:rsidRDefault="00F61CA9" w:rsidP="00FE30BA">
            <w:pPr>
              <w:jc w:val="both"/>
              <w:rPr>
                <w:rFonts w:ascii="Arial Narrow" w:hAnsi="Arial Narrow" w:cs="Tahoma"/>
                <w:color w:val="000000"/>
                <w:lang w:eastAsia="hr-HR"/>
              </w:rPr>
            </w:pPr>
            <w:r w:rsidRPr="00BF780E">
              <w:rPr>
                <w:rFonts w:ascii="Arial Narrow" w:hAnsi="Arial Narrow" w:cs="Tahoma"/>
                <w:color w:val="000000"/>
                <w:lang w:eastAsia="hr-HR"/>
              </w:rPr>
              <w:t>1.</w:t>
            </w:r>
          </w:p>
        </w:tc>
        <w:tc>
          <w:tcPr>
            <w:tcW w:w="4247" w:type="dxa"/>
            <w:shd w:val="clear" w:color="auto" w:fill="C0C0C0"/>
            <w:vAlign w:val="center"/>
          </w:tcPr>
          <w:p w:rsidR="00F61CA9" w:rsidRPr="00BF780E" w:rsidRDefault="00F61CA9" w:rsidP="00FE30BA">
            <w:pPr>
              <w:rPr>
                <w:rFonts w:ascii="Arial Narrow" w:hAnsi="Arial Narrow" w:cs="Tahoma"/>
                <w:color w:val="000000"/>
                <w:lang w:eastAsia="hr-HR"/>
              </w:rPr>
            </w:pPr>
            <w:r w:rsidRPr="00BF780E">
              <w:rPr>
                <w:rFonts w:ascii="Arial Narrow" w:hAnsi="Arial Narrow" w:cs="Tahoma"/>
                <w:color w:val="000000"/>
              </w:rPr>
              <w:t>Naziv i sjedište naručitelja:</w:t>
            </w:r>
          </w:p>
        </w:tc>
        <w:tc>
          <w:tcPr>
            <w:tcW w:w="5125" w:type="dxa"/>
            <w:vAlign w:val="center"/>
          </w:tcPr>
          <w:p w:rsidR="00F61CA9" w:rsidRPr="00BF780E" w:rsidRDefault="00F61CA9" w:rsidP="00FE30BA">
            <w:pPr>
              <w:tabs>
                <w:tab w:val="left" w:pos="5745"/>
              </w:tabs>
              <w:ind w:left="284" w:right="284"/>
              <w:jc w:val="both"/>
              <w:rPr>
                <w:rFonts w:ascii="Arial Narrow" w:hAnsi="Arial Narrow"/>
                <w:b/>
                <w:bCs/>
              </w:rPr>
            </w:pPr>
          </w:p>
        </w:tc>
      </w:tr>
      <w:tr w:rsidR="00F61CA9" w:rsidRPr="00BF780E" w:rsidTr="00FE30BA">
        <w:trPr>
          <w:trHeight w:val="234"/>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48"/>
        </w:trPr>
        <w:tc>
          <w:tcPr>
            <w:tcW w:w="605" w:type="dxa"/>
            <w:shd w:val="clear" w:color="auto" w:fill="C0C0C0"/>
            <w:vAlign w:val="center"/>
          </w:tcPr>
          <w:p w:rsidR="00F61CA9" w:rsidRPr="00BF780E" w:rsidRDefault="00F61CA9" w:rsidP="00FE30BA">
            <w:pPr>
              <w:jc w:val="both"/>
              <w:rPr>
                <w:rFonts w:ascii="Arial Narrow" w:hAnsi="Arial Narrow" w:cs="Tahoma"/>
                <w:color w:val="000000"/>
                <w:lang w:eastAsia="hr-HR"/>
              </w:rPr>
            </w:pPr>
            <w:r w:rsidRPr="00BF780E">
              <w:rPr>
                <w:rFonts w:ascii="Arial Narrow" w:hAnsi="Arial Narrow" w:cs="Tahoma"/>
                <w:color w:val="000000"/>
                <w:lang w:eastAsia="hr-HR"/>
              </w:rPr>
              <w:t>2.</w:t>
            </w:r>
          </w:p>
        </w:tc>
        <w:tc>
          <w:tcPr>
            <w:tcW w:w="4247" w:type="dxa"/>
            <w:shd w:val="clear" w:color="auto" w:fill="C0C0C0"/>
            <w:vAlign w:val="center"/>
          </w:tcPr>
          <w:p w:rsidR="00F61CA9" w:rsidRPr="00BF780E" w:rsidRDefault="00F61CA9" w:rsidP="00FE30BA">
            <w:pPr>
              <w:jc w:val="both"/>
              <w:rPr>
                <w:rFonts w:ascii="Arial Narrow" w:hAnsi="Arial Narrow" w:cs="Tahoma"/>
                <w:color w:val="000000"/>
                <w:lang w:eastAsia="hr-HR"/>
              </w:rPr>
            </w:pPr>
            <w:r w:rsidRPr="00BF780E">
              <w:rPr>
                <w:rFonts w:ascii="Arial Narrow" w:hAnsi="Arial Narrow" w:cs="Tahoma"/>
                <w:color w:val="000000"/>
                <w:lang w:eastAsia="hr-HR"/>
              </w:rPr>
              <w:t>Podaci o ponuditelju:</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48"/>
        </w:trPr>
        <w:tc>
          <w:tcPr>
            <w:tcW w:w="605" w:type="dxa"/>
            <w:vAlign w:val="center"/>
          </w:tcPr>
          <w:p w:rsidR="00F61CA9" w:rsidRPr="00BF780E" w:rsidRDefault="00F61CA9" w:rsidP="00FE30BA">
            <w:pPr>
              <w:jc w:val="both"/>
              <w:rPr>
                <w:rFonts w:ascii="Arial Narrow" w:hAnsi="Arial Narrow" w:cs="Tahoma"/>
                <w:color w:val="000000"/>
                <w:lang w:eastAsia="hr-HR"/>
              </w:rPr>
            </w:pPr>
            <w:r w:rsidRPr="00BF780E">
              <w:rPr>
                <w:rFonts w:ascii="Arial Narrow" w:hAnsi="Arial Narrow" w:cs="Tahoma"/>
                <w:color w:val="000000"/>
                <w:lang w:eastAsia="hr-HR"/>
              </w:rPr>
              <w:t>2.1</w:t>
            </w:r>
          </w:p>
        </w:tc>
        <w:tc>
          <w:tcPr>
            <w:tcW w:w="4247" w:type="dxa"/>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Naziv ponuditelja</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48"/>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color w:val="000000"/>
              </w:rPr>
            </w:pPr>
            <w:r w:rsidRPr="00BF780E">
              <w:rPr>
                <w:rFonts w:ascii="Arial Narrow" w:hAnsi="Arial Narrow" w:cs="Tahoma"/>
                <w:color w:val="000000"/>
              </w:rPr>
              <w:t xml:space="preserve">Sjedište ponuditelja </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48"/>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Adresa ponuditelja</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48"/>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color w:val="000000"/>
              </w:rPr>
            </w:pPr>
            <w:r w:rsidRPr="00BF780E">
              <w:rPr>
                <w:rFonts w:ascii="Arial Narrow" w:hAnsi="Arial Narrow" w:cs="Tahoma"/>
                <w:color w:val="000000"/>
              </w:rPr>
              <w:t xml:space="preserve">OIB </w:t>
            </w:r>
          </w:p>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(ili nacionalni identifikacijski broj prema zemlji sjedišta gospodarskog subjekta, ako je primjenjivo</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07"/>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Broj računa</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48"/>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color w:val="000000"/>
              </w:rPr>
            </w:pPr>
            <w:r w:rsidRPr="00BF780E">
              <w:rPr>
                <w:rFonts w:ascii="Arial Narrow" w:hAnsi="Arial Narrow" w:cs="Tahoma"/>
                <w:color w:val="000000"/>
              </w:rPr>
              <w:t>Navod o tome je li ponuditelj u sustavu poreza na dodanu vrijednost</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353"/>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Adresa za dostavu pošte</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339"/>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Adresa e-pošte</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329"/>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Kontakt osoba ponuditelja</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364"/>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Broj telefona</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12"/>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Broj telefaksa</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48"/>
        </w:trPr>
        <w:tc>
          <w:tcPr>
            <w:tcW w:w="605" w:type="dxa"/>
            <w:shd w:val="clear" w:color="auto" w:fill="C0C0C0"/>
            <w:vAlign w:val="center"/>
          </w:tcPr>
          <w:p w:rsidR="00F61CA9" w:rsidRPr="00BF780E" w:rsidRDefault="00F61CA9" w:rsidP="00FE30BA">
            <w:pPr>
              <w:jc w:val="both"/>
              <w:rPr>
                <w:rFonts w:ascii="Arial Narrow" w:hAnsi="Arial Narrow" w:cs="Tahoma"/>
                <w:color w:val="000000"/>
                <w:lang w:eastAsia="hr-HR"/>
              </w:rPr>
            </w:pPr>
            <w:r w:rsidRPr="00BF780E">
              <w:rPr>
                <w:rFonts w:ascii="Arial Narrow" w:hAnsi="Arial Narrow" w:cs="Tahoma"/>
                <w:color w:val="000000"/>
                <w:lang w:eastAsia="hr-HR"/>
              </w:rPr>
              <w:t>3.</w:t>
            </w:r>
          </w:p>
        </w:tc>
        <w:tc>
          <w:tcPr>
            <w:tcW w:w="4247" w:type="dxa"/>
            <w:shd w:val="clear" w:color="auto" w:fill="C0C0C0"/>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lang w:eastAsia="hr-HR"/>
              </w:rPr>
              <w:t>Predmet nabave</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205"/>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color w:val="000000"/>
                <w:lang w:eastAsia="hr-HR"/>
              </w:rPr>
            </w:pP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48"/>
        </w:trPr>
        <w:tc>
          <w:tcPr>
            <w:tcW w:w="605" w:type="dxa"/>
            <w:shd w:val="clear" w:color="auto" w:fill="C0C0C0"/>
            <w:vAlign w:val="center"/>
          </w:tcPr>
          <w:p w:rsidR="00F61CA9" w:rsidRPr="00BF780E" w:rsidRDefault="00F61CA9" w:rsidP="00FE30BA">
            <w:pPr>
              <w:jc w:val="both"/>
              <w:rPr>
                <w:rFonts w:ascii="Arial Narrow" w:hAnsi="Arial Narrow" w:cs="Tahoma"/>
                <w:color w:val="000000"/>
                <w:lang w:eastAsia="hr-HR"/>
              </w:rPr>
            </w:pPr>
            <w:r w:rsidRPr="00BF780E">
              <w:rPr>
                <w:rFonts w:ascii="Arial Narrow" w:hAnsi="Arial Narrow" w:cs="Tahoma"/>
                <w:color w:val="000000"/>
                <w:lang w:eastAsia="hr-HR"/>
              </w:rPr>
              <w:t>4.</w:t>
            </w:r>
          </w:p>
        </w:tc>
        <w:tc>
          <w:tcPr>
            <w:tcW w:w="4247" w:type="dxa"/>
            <w:shd w:val="clear" w:color="auto" w:fill="C0C0C0"/>
            <w:vAlign w:val="center"/>
          </w:tcPr>
          <w:p w:rsidR="00F61CA9" w:rsidRPr="00BF780E" w:rsidRDefault="00F61CA9" w:rsidP="00FE30BA">
            <w:pPr>
              <w:jc w:val="both"/>
              <w:rPr>
                <w:rFonts w:ascii="Arial Narrow" w:hAnsi="Arial Narrow" w:cs="Tahoma"/>
                <w:color w:val="000000"/>
              </w:rPr>
            </w:pPr>
            <w:r w:rsidRPr="00BF780E">
              <w:rPr>
                <w:rFonts w:ascii="Arial Narrow" w:hAnsi="Arial Narrow" w:cs="Tahoma"/>
                <w:color w:val="000000"/>
              </w:rPr>
              <w:t xml:space="preserve">Podaci  o </w:t>
            </w:r>
            <w:proofErr w:type="spellStart"/>
            <w:r w:rsidRPr="00BF780E">
              <w:rPr>
                <w:rFonts w:ascii="Arial Narrow" w:hAnsi="Arial Narrow" w:cs="Tahoma"/>
                <w:color w:val="000000"/>
              </w:rPr>
              <w:t>podizvoditeljima</w:t>
            </w:r>
            <w:proofErr w:type="spellEnd"/>
            <w:r w:rsidRPr="00BF780E">
              <w:rPr>
                <w:rFonts w:ascii="Arial Narrow" w:hAnsi="Arial Narrow" w:cs="Tahoma"/>
                <w:color w:val="000000"/>
              </w:rPr>
              <w:t xml:space="preserve"> i podaci  o dijelu ugovora o javnoj nabavi, ako se dio ugovora o javnoj nabavi daje u podugovor</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222"/>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62"/>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 xml:space="preserve">Naziv i sjedište </w:t>
            </w:r>
            <w:proofErr w:type="spellStart"/>
            <w:r w:rsidRPr="00BF780E">
              <w:rPr>
                <w:rFonts w:ascii="Arial Narrow" w:hAnsi="Arial Narrow" w:cs="Tahoma"/>
                <w:color w:val="000000"/>
              </w:rPr>
              <w:t>podizvoditelja</w:t>
            </w:r>
            <w:proofErr w:type="spellEnd"/>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23"/>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 xml:space="preserve">Adresa </w:t>
            </w:r>
            <w:proofErr w:type="spellStart"/>
            <w:r w:rsidRPr="00BF780E">
              <w:rPr>
                <w:rFonts w:ascii="Arial Narrow" w:hAnsi="Arial Narrow" w:cs="Tahoma"/>
                <w:color w:val="000000"/>
              </w:rPr>
              <w:t>podizvoditelja</w:t>
            </w:r>
            <w:proofErr w:type="spellEnd"/>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222"/>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color w:val="000000"/>
              </w:rPr>
            </w:pPr>
            <w:r w:rsidRPr="00BF780E">
              <w:rPr>
                <w:rFonts w:ascii="Arial Narrow" w:hAnsi="Arial Narrow" w:cs="Tahoma"/>
                <w:color w:val="000000"/>
              </w:rPr>
              <w:t xml:space="preserve">OIB </w:t>
            </w:r>
          </w:p>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(ili nacionalni identifikacijski broj prema zemlji sjedišta gospodarskog subjekta, ako je primjenjivo</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27"/>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Broj računa</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222"/>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color w:val="000000"/>
              </w:rPr>
            </w:pPr>
            <w:r w:rsidRPr="00BF780E">
              <w:rPr>
                <w:rFonts w:ascii="Arial Narrow" w:hAnsi="Arial Narrow" w:cs="Tahoma"/>
                <w:color w:val="000000"/>
              </w:rPr>
              <w:t xml:space="preserve">Navod o tome je li </w:t>
            </w:r>
            <w:proofErr w:type="spellStart"/>
            <w:r w:rsidRPr="00BF780E">
              <w:rPr>
                <w:rFonts w:ascii="Arial Narrow" w:hAnsi="Arial Narrow" w:cs="Tahoma"/>
                <w:color w:val="000000"/>
              </w:rPr>
              <w:t>podizvoditelj</w:t>
            </w:r>
            <w:proofErr w:type="spellEnd"/>
            <w:r w:rsidRPr="00BF780E">
              <w:rPr>
                <w:rFonts w:ascii="Arial Narrow" w:hAnsi="Arial Narrow" w:cs="Tahoma"/>
                <w:color w:val="000000"/>
              </w:rPr>
              <w:t xml:space="preserve"> u sustavu poreza na dodanu vrijednost</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360"/>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Adresa za dostavu pošte</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11"/>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Adresa e-pošte</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17"/>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 xml:space="preserve">Kontakt osoba </w:t>
            </w:r>
            <w:proofErr w:type="spellStart"/>
            <w:r w:rsidRPr="00BF780E">
              <w:rPr>
                <w:rFonts w:ascii="Arial Narrow" w:hAnsi="Arial Narrow" w:cs="Tahoma"/>
                <w:color w:val="000000"/>
              </w:rPr>
              <w:t>podizvoditelja</w:t>
            </w:r>
            <w:proofErr w:type="spellEnd"/>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22"/>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Broj telefona</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15"/>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 xml:space="preserve">Broj telefaksa </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703"/>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color w:val="000000"/>
                <w:lang w:eastAsia="hr-HR"/>
              </w:rPr>
            </w:pPr>
            <w:r w:rsidRPr="00BF780E">
              <w:rPr>
                <w:rFonts w:ascii="Arial Narrow" w:hAnsi="Arial Narrow" w:cs="Tahoma"/>
                <w:color w:val="000000"/>
                <w:lang w:eastAsia="hr-HR"/>
              </w:rPr>
              <w:t>Podatak o dijelu ugovora koji se daje u podugovor</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576"/>
        </w:trPr>
        <w:tc>
          <w:tcPr>
            <w:tcW w:w="605" w:type="dxa"/>
            <w:shd w:val="clear" w:color="auto" w:fill="C0C0C0"/>
            <w:vAlign w:val="center"/>
          </w:tcPr>
          <w:p w:rsidR="00F61CA9" w:rsidRPr="00BF780E" w:rsidRDefault="00F61CA9" w:rsidP="00FE30BA">
            <w:pPr>
              <w:jc w:val="both"/>
              <w:rPr>
                <w:rFonts w:ascii="Arial Narrow" w:hAnsi="Arial Narrow" w:cs="Tahoma"/>
                <w:color w:val="000000"/>
                <w:lang w:eastAsia="hr-HR"/>
              </w:rPr>
            </w:pPr>
            <w:r w:rsidRPr="00BF780E">
              <w:rPr>
                <w:rFonts w:ascii="Arial Narrow" w:hAnsi="Arial Narrow" w:cs="Tahoma"/>
                <w:color w:val="000000"/>
                <w:lang w:eastAsia="hr-HR"/>
              </w:rPr>
              <w:t>5.</w:t>
            </w:r>
          </w:p>
        </w:tc>
        <w:tc>
          <w:tcPr>
            <w:tcW w:w="4247" w:type="dxa"/>
            <w:shd w:val="clear" w:color="auto" w:fill="C0C0C0"/>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Cijena ponude bez poreza na dodanu vrijednost - brojkama</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216"/>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601"/>
        </w:trPr>
        <w:tc>
          <w:tcPr>
            <w:tcW w:w="605" w:type="dxa"/>
            <w:shd w:val="clear" w:color="auto" w:fill="C0C0C0"/>
            <w:vAlign w:val="center"/>
          </w:tcPr>
          <w:p w:rsidR="00F61CA9" w:rsidRPr="00BF780E" w:rsidRDefault="00F61CA9" w:rsidP="00FE30BA">
            <w:pPr>
              <w:jc w:val="both"/>
              <w:rPr>
                <w:rFonts w:ascii="Arial Narrow" w:hAnsi="Arial Narrow" w:cs="Tahoma"/>
                <w:color w:val="000000"/>
                <w:lang w:eastAsia="hr-HR"/>
              </w:rPr>
            </w:pPr>
            <w:r w:rsidRPr="00BF780E">
              <w:rPr>
                <w:rFonts w:ascii="Arial Narrow" w:hAnsi="Arial Narrow" w:cs="Tahoma"/>
                <w:color w:val="000000"/>
                <w:lang w:eastAsia="hr-HR"/>
              </w:rPr>
              <w:t>6.</w:t>
            </w:r>
          </w:p>
        </w:tc>
        <w:tc>
          <w:tcPr>
            <w:tcW w:w="4247" w:type="dxa"/>
            <w:shd w:val="clear" w:color="auto" w:fill="C0C0C0"/>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Iznos poreza na dodanu vrijednost – brojkama</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221"/>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714"/>
        </w:trPr>
        <w:tc>
          <w:tcPr>
            <w:tcW w:w="605" w:type="dxa"/>
            <w:shd w:val="clear" w:color="auto" w:fill="C0C0C0"/>
            <w:vAlign w:val="center"/>
          </w:tcPr>
          <w:p w:rsidR="00F61CA9" w:rsidRPr="00BF780E" w:rsidRDefault="00F61CA9" w:rsidP="00FE30BA">
            <w:pPr>
              <w:jc w:val="both"/>
              <w:rPr>
                <w:rFonts w:ascii="Arial Narrow" w:hAnsi="Arial Narrow" w:cs="Tahoma"/>
                <w:color w:val="000000"/>
                <w:lang w:eastAsia="hr-HR"/>
              </w:rPr>
            </w:pPr>
            <w:r w:rsidRPr="00BF780E">
              <w:rPr>
                <w:rFonts w:ascii="Arial Narrow" w:hAnsi="Arial Narrow" w:cs="Tahoma"/>
                <w:color w:val="000000"/>
                <w:lang w:eastAsia="hr-HR"/>
              </w:rPr>
              <w:t>7.</w:t>
            </w:r>
          </w:p>
        </w:tc>
        <w:tc>
          <w:tcPr>
            <w:tcW w:w="4247" w:type="dxa"/>
            <w:shd w:val="clear" w:color="auto" w:fill="C0C0C0"/>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 xml:space="preserve">Cijena ponude s porezom na dodanu vrijednost </w:t>
            </w:r>
            <w:r w:rsidRPr="00BF780E">
              <w:rPr>
                <w:rFonts w:ascii="Arial Narrow" w:hAnsi="Arial Narrow" w:cs="Tahoma"/>
                <w:b/>
                <w:color w:val="000000"/>
              </w:rPr>
              <w:t>*</w:t>
            </w:r>
            <w:r w:rsidRPr="00BF780E">
              <w:rPr>
                <w:rFonts w:ascii="Arial Narrow" w:hAnsi="Arial Narrow" w:cs="Tahoma"/>
                <w:color w:val="000000"/>
              </w:rPr>
              <w:t xml:space="preserve"> -  brojkama</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213"/>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b/>
                <w:color w:val="000000"/>
                <w:lang w:eastAsia="hr-HR"/>
              </w:rPr>
            </w:pP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57"/>
        </w:trPr>
        <w:tc>
          <w:tcPr>
            <w:tcW w:w="605" w:type="dxa"/>
            <w:shd w:val="clear" w:color="auto" w:fill="C0C0C0"/>
            <w:vAlign w:val="center"/>
          </w:tcPr>
          <w:p w:rsidR="00F61CA9" w:rsidRPr="00BF780E" w:rsidRDefault="00F61CA9" w:rsidP="00FE30BA">
            <w:pPr>
              <w:jc w:val="both"/>
              <w:rPr>
                <w:rFonts w:ascii="Arial Narrow" w:hAnsi="Arial Narrow" w:cs="Tahoma"/>
                <w:color w:val="000000"/>
                <w:lang w:eastAsia="hr-HR"/>
              </w:rPr>
            </w:pPr>
            <w:r w:rsidRPr="00BF780E">
              <w:rPr>
                <w:rFonts w:ascii="Arial Narrow" w:hAnsi="Arial Narrow" w:cs="Tahoma"/>
                <w:color w:val="000000"/>
                <w:lang w:eastAsia="hr-HR"/>
              </w:rPr>
              <w:t>8.</w:t>
            </w:r>
          </w:p>
        </w:tc>
        <w:tc>
          <w:tcPr>
            <w:tcW w:w="4247" w:type="dxa"/>
            <w:shd w:val="clear" w:color="auto" w:fill="C0C0C0"/>
            <w:vAlign w:val="center"/>
          </w:tcPr>
          <w:p w:rsidR="00F61CA9" w:rsidRPr="00BF780E" w:rsidRDefault="00F61CA9" w:rsidP="00FE30BA">
            <w:pPr>
              <w:jc w:val="both"/>
              <w:rPr>
                <w:rFonts w:ascii="Arial Narrow" w:hAnsi="Arial Narrow" w:cs="Tahoma"/>
                <w:b/>
                <w:color w:val="000000"/>
                <w:lang w:eastAsia="hr-HR"/>
              </w:rPr>
            </w:pPr>
            <w:r w:rsidRPr="00BF780E">
              <w:rPr>
                <w:rFonts w:ascii="Arial Narrow" w:hAnsi="Arial Narrow" w:cs="Tahoma"/>
                <w:color w:val="000000"/>
              </w:rPr>
              <w:t>Rok valjanosti ponude</w:t>
            </w:r>
          </w:p>
        </w:tc>
        <w:tc>
          <w:tcPr>
            <w:tcW w:w="5125" w:type="dxa"/>
            <w:vAlign w:val="center"/>
          </w:tcPr>
          <w:p w:rsidR="00F61CA9" w:rsidRPr="00BF780E" w:rsidRDefault="00F61CA9" w:rsidP="00FE30BA">
            <w:pPr>
              <w:jc w:val="center"/>
              <w:rPr>
                <w:rFonts w:ascii="Arial Narrow" w:hAnsi="Arial Narrow" w:cs="Tahoma"/>
                <w:b/>
                <w:color w:val="000000"/>
                <w:lang w:eastAsia="hr-HR"/>
              </w:rPr>
            </w:pPr>
            <w:r w:rsidRPr="00BF780E">
              <w:rPr>
                <w:rFonts w:ascii="Arial Narrow" w:hAnsi="Arial Narrow" w:cs="Tahoma"/>
                <w:b/>
                <w:color w:val="000000"/>
                <w:lang w:eastAsia="hr-HR"/>
              </w:rPr>
              <w:t>60 dana od dana otvaranja ponuda</w:t>
            </w:r>
          </w:p>
        </w:tc>
      </w:tr>
      <w:tr w:rsidR="00F61CA9" w:rsidRPr="00BF780E" w:rsidTr="00FE30BA">
        <w:trPr>
          <w:trHeight w:val="247"/>
        </w:trPr>
        <w:tc>
          <w:tcPr>
            <w:tcW w:w="605" w:type="dxa"/>
            <w:vAlign w:val="center"/>
          </w:tcPr>
          <w:p w:rsidR="00F61CA9" w:rsidRPr="00BF780E" w:rsidRDefault="00F61CA9" w:rsidP="00FE30BA">
            <w:pPr>
              <w:jc w:val="both"/>
              <w:rPr>
                <w:rFonts w:ascii="Arial Narrow" w:hAnsi="Arial Narrow" w:cs="Tahoma"/>
                <w:color w:val="000000"/>
                <w:lang w:eastAsia="hr-HR"/>
              </w:rPr>
            </w:pPr>
          </w:p>
        </w:tc>
        <w:tc>
          <w:tcPr>
            <w:tcW w:w="4247" w:type="dxa"/>
            <w:vAlign w:val="center"/>
          </w:tcPr>
          <w:p w:rsidR="00F61CA9" w:rsidRPr="00BF780E" w:rsidRDefault="00F61CA9" w:rsidP="00FE30BA">
            <w:pPr>
              <w:jc w:val="both"/>
              <w:rPr>
                <w:rFonts w:ascii="Arial Narrow" w:hAnsi="Arial Narrow" w:cs="Tahoma"/>
                <w:color w:val="000000"/>
              </w:rPr>
            </w:pP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r w:rsidR="00F61CA9" w:rsidRPr="00BF780E" w:rsidTr="00FE30BA">
        <w:trPr>
          <w:trHeight w:val="440"/>
        </w:trPr>
        <w:tc>
          <w:tcPr>
            <w:tcW w:w="605" w:type="dxa"/>
            <w:shd w:val="clear" w:color="auto" w:fill="C0C0C0"/>
            <w:vAlign w:val="center"/>
          </w:tcPr>
          <w:p w:rsidR="00F61CA9" w:rsidRPr="00BF780E" w:rsidRDefault="00F61CA9" w:rsidP="00FE30BA">
            <w:pPr>
              <w:jc w:val="both"/>
              <w:rPr>
                <w:rFonts w:ascii="Arial Narrow" w:hAnsi="Arial Narrow" w:cs="Tahoma"/>
                <w:color w:val="000000"/>
                <w:lang w:eastAsia="hr-HR"/>
              </w:rPr>
            </w:pPr>
            <w:r w:rsidRPr="00BF780E">
              <w:rPr>
                <w:rFonts w:ascii="Arial Narrow" w:hAnsi="Arial Narrow" w:cs="Tahoma"/>
                <w:color w:val="000000"/>
                <w:lang w:eastAsia="hr-HR"/>
              </w:rPr>
              <w:t>9.</w:t>
            </w:r>
          </w:p>
        </w:tc>
        <w:tc>
          <w:tcPr>
            <w:tcW w:w="4247" w:type="dxa"/>
            <w:shd w:val="clear" w:color="auto" w:fill="C0C0C0"/>
            <w:vAlign w:val="center"/>
          </w:tcPr>
          <w:p w:rsidR="00F61CA9" w:rsidRPr="00BF780E" w:rsidRDefault="00F61CA9" w:rsidP="00FE30BA">
            <w:pPr>
              <w:jc w:val="both"/>
              <w:rPr>
                <w:rFonts w:ascii="Arial Narrow" w:hAnsi="Arial Narrow" w:cs="Tahoma"/>
                <w:b/>
                <w:lang w:eastAsia="hr-HR"/>
              </w:rPr>
            </w:pPr>
            <w:r w:rsidRPr="00BF780E">
              <w:rPr>
                <w:rFonts w:ascii="Arial Narrow" w:hAnsi="Arial Narrow" w:cs="Tahoma"/>
              </w:rPr>
              <w:t>Broj i datum ponude</w:t>
            </w:r>
          </w:p>
        </w:tc>
        <w:tc>
          <w:tcPr>
            <w:tcW w:w="5125" w:type="dxa"/>
            <w:vAlign w:val="center"/>
          </w:tcPr>
          <w:p w:rsidR="00F61CA9" w:rsidRPr="00BF780E" w:rsidRDefault="00F61CA9" w:rsidP="00FE30BA">
            <w:pPr>
              <w:jc w:val="both"/>
              <w:rPr>
                <w:rFonts w:ascii="Arial Narrow" w:hAnsi="Arial Narrow" w:cs="Tahoma"/>
                <w:b/>
                <w:color w:val="000000"/>
                <w:lang w:eastAsia="hr-HR"/>
              </w:rPr>
            </w:pPr>
          </w:p>
        </w:tc>
      </w:tr>
    </w:tbl>
    <w:p w:rsidR="00F61CA9" w:rsidRPr="00BF780E" w:rsidRDefault="00F61CA9" w:rsidP="00F61CA9">
      <w:pPr>
        <w:jc w:val="both"/>
        <w:rPr>
          <w:rFonts w:ascii="Arial Narrow" w:hAnsi="Arial Narrow" w:cs="Tahoma"/>
          <w:b/>
          <w:color w:val="000000"/>
          <w:lang w:eastAsia="hr-HR"/>
        </w:rPr>
      </w:pPr>
      <w:r w:rsidRPr="00BF780E">
        <w:rPr>
          <w:rFonts w:ascii="Arial Narrow" w:hAnsi="Arial Narrow" w:cs="Tahoma"/>
          <w:b/>
          <w:color w:val="000000"/>
          <w:lang w:eastAsia="hr-HR"/>
        </w:rPr>
        <w:t>Obavezno ispuniti sve stavke</w:t>
      </w:r>
    </w:p>
    <w:p w:rsidR="00F61CA9" w:rsidRPr="00BF780E" w:rsidRDefault="00F61CA9" w:rsidP="00F61CA9">
      <w:pPr>
        <w:jc w:val="both"/>
        <w:rPr>
          <w:rFonts w:ascii="Arial Narrow" w:hAnsi="Arial Narrow" w:cs="Tahoma"/>
          <w:b/>
          <w:color w:val="000000"/>
          <w:lang w:eastAsia="hr-HR"/>
        </w:rPr>
      </w:pPr>
    </w:p>
    <w:p w:rsidR="00F61CA9" w:rsidRPr="00BF780E" w:rsidRDefault="00F61CA9" w:rsidP="00F61CA9">
      <w:pPr>
        <w:jc w:val="both"/>
        <w:rPr>
          <w:rFonts w:ascii="Arial Narrow" w:hAnsi="Arial Narrow" w:cs="Tahoma"/>
          <w:b/>
          <w:color w:val="000000"/>
          <w:lang w:eastAsia="hr-HR"/>
        </w:rPr>
      </w:pPr>
    </w:p>
    <w:p w:rsidR="00F61CA9" w:rsidRPr="00BF780E" w:rsidRDefault="00F61CA9" w:rsidP="00F61CA9">
      <w:pPr>
        <w:jc w:val="both"/>
        <w:rPr>
          <w:rFonts w:ascii="Arial Narrow" w:hAnsi="Arial Narrow" w:cs="Tahoma"/>
          <w:b/>
          <w:color w:val="000000"/>
          <w:lang w:eastAsia="hr-HR"/>
        </w:rPr>
      </w:pPr>
    </w:p>
    <w:p w:rsidR="00F61CA9" w:rsidRPr="00BF780E" w:rsidRDefault="00F61CA9" w:rsidP="00F61CA9">
      <w:pPr>
        <w:tabs>
          <w:tab w:val="left" w:pos="304"/>
          <w:tab w:val="left" w:pos="720"/>
        </w:tabs>
        <w:ind w:left="304" w:hanging="339"/>
        <w:jc w:val="both"/>
        <w:rPr>
          <w:rFonts w:ascii="Arial Narrow" w:hAnsi="Arial Narrow" w:cs="Tahoma"/>
          <w:b/>
        </w:rPr>
      </w:pPr>
      <w:r w:rsidRPr="00BF780E">
        <w:rPr>
          <w:rFonts w:ascii="Arial Narrow" w:hAnsi="Arial Narrow" w:cs="Tahoma"/>
          <w:b/>
        </w:rPr>
        <w:t xml:space="preserve"> 10.    Uz ponudu dostavljamo popis svih sastavnih dijelova i priloga ponude (Sadržaj ponude) uvezanih slijedećim redoslijedom: </w:t>
      </w:r>
    </w:p>
    <w:p w:rsidR="00F61CA9" w:rsidRPr="00BF780E" w:rsidRDefault="00F61CA9" w:rsidP="00F61CA9">
      <w:pPr>
        <w:pBdr>
          <w:top w:val="single" w:sz="4" w:space="1" w:color="C0C0C0"/>
          <w:bottom w:val="single" w:sz="4" w:space="1" w:color="C0C0C0"/>
          <w:between w:val="single" w:sz="4" w:space="1" w:color="C0C0C0"/>
        </w:pBdr>
        <w:jc w:val="both"/>
        <w:rPr>
          <w:rFonts w:ascii="Arial Narrow" w:hAnsi="Arial Narrow" w:cs="Tahoma"/>
          <w:bCs/>
        </w:rPr>
      </w:pPr>
    </w:p>
    <w:p w:rsidR="00F61CA9" w:rsidRPr="00BF780E" w:rsidRDefault="00F61CA9" w:rsidP="00F61CA9">
      <w:pPr>
        <w:pBdr>
          <w:top w:val="single" w:sz="4" w:space="1" w:color="C0C0C0"/>
          <w:bottom w:val="single" w:sz="4" w:space="1" w:color="C0C0C0"/>
          <w:between w:val="single" w:sz="4" w:space="1" w:color="C0C0C0"/>
        </w:pBdr>
        <w:jc w:val="both"/>
        <w:rPr>
          <w:rFonts w:ascii="Arial Narrow" w:hAnsi="Arial Narrow" w:cs="Tahoma"/>
          <w:bCs/>
        </w:rPr>
      </w:pPr>
    </w:p>
    <w:p w:rsidR="00F61CA9" w:rsidRPr="00BF780E" w:rsidRDefault="00F61CA9" w:rsidP="00F61CA9">
      <w:pPr>
        <w:pBdr>
          <w:top w:val="single" w:sz="4" w:space="1" w:color="C0C0C0"/>
          <w:bottom w:val="single" w:sz="4" w:space="1" w:color="C0C0C0"/>
          <w:between w:val="single" w:sz="4" w:space="1" w:color="C0C0C0"/>
        </w:pBdr>
        <w:jc w:val="both"/>
        <w:rPr>
          <w:rFonts w:ascii="Arial Narrow" w:hAnsi="Arial Narrow" w:cs="Tahoma"/>
          <w:b/>
          <w:bCs/>
        </w:rPr>
      </w:pPr>
    </w:p>
    <w:p w:rsidR="00F61CA9" w:rsidRPr="00BF780E" w:rsidRDefault="00F61CA9" w:rsidP="00F61CA9">
      <w:pPr>
        <w:pBdr>
          <w:top w:val="single" w:sz="4" w:space="1" w:color="C0C0C0"/>
          <w:bottom w:val="single" w:sz="4" w:space="1" w:color="C0C0C0"/>
          <w:between w:val="single" w:sz="4" w:space="1" w:color="C0C0C0"/>
        </w:pBdr>
        <w:jc w:val="both"/>
        <w:rPr>
          <w:rFonts w:ascii="Arial Narrow" w:hAnsi="Arial Narrow" w:cs="Tahoma"/>
          <w:b/>
          <w:bCs/>
        </w:rPr>
      </w:pPr>
    </w:p>
    <w:p w:rsidR="00F61CA9" w:rsidRPr="00BF780E" w:rsidRDefault="00F61CA9" w:rsidP="00F61CA9">
      <w:pPr>
        <w:pBdr>
          <w:top w:val="single" w:sz="4" w:space="1" w:color="C0C0C0"/>
          <w:bottom w:val="single" w:sz="4" w:space="1" w:color="C0C0C0"/>
          <w:between w:val="single" w:sz="4" w:space="1" w:color="C0C0C0"/>
        </w:pBdr>
        <w:jc w:val="both"/>
        <w:rPr>
          <w:rFonts w:ascii="Arial Narrow" w:hAnsi="Arial Narrow" w:cs="Tahoma"/>
          <w:bCs/>
        </w:rPr>
      </w:pPr>
      <w:r w:rsidRPr="00BF780E">
        <w:rPr>
          <w:rFonts w:ascii="Arial Narrow" w:hAnsi="Arial Narrow" w:cs="Tahoma"/>
          <w:b/>
          <w:bCs/>
        </w:rPr>
        <w:t xml:space="preserve"> Ponuditelj:</w:t>
      </w:r>
    </w:p>
    <w:p w:rsidR="00F61CA9" w:rsidRPr="00BF780E" w:rsidRDefault="00543AE9" w:rsidP="00F61CA9">
      <w:pPr>
        <w:jc w:val="center"/>
        <w:rPr>
          <w:rFonts w:ascii="Arial Narrow" w:hAnsi="Arial Narrow" w:cs="Tahoma"/>
          <w:bCs/>
        </w:rPr>
      </w:pPr>
      <w:r>
        <w:rPr>
          <w:rFonts w:ascii="Arial Narrow" w:hAnsi="Arial Narrow" w:cs="Tahoma"/>
          <w:bCs/>
          <w:noProof/>
          <w:lang w:eastAsia="hr-HR"/>
        </w:rPr>
        <w:pict>
          <v:line id="_x0000_s1026" style="position:absolute;left:0;text-align:left;z-index:251660288" from="100.8pt,18.15pt" to="468.45pt,18.15pt"/>
        </w:pict>
      </w:r>
    </w:p>
    <w:p w:rsidR="00F61CA9" w:rsidRPr="00BF780E" w:rsidRDefault="00F61CA9" w:rsidP="00F61CA9">
      <w:pPr>
        <w:rPr>
          <w:rFonts w:ascii="Arial Narrow" w:hAnsi="Arial Narrow" w:cs="Tahoma"/>
        </w:rPr>
      </w:pPr>
    </w:p>
    <w:p w:rsidR="00F61CA9" w:rsidRPr="00BF780E" w:rsidRDefault="00F61CA9" w:rsidP="00F61CA9">
      <w:pPr>
        <w:jc w:val="center"/>
        <w:rPr>
          <w:rFonts w:ascii="Arial Narrow" w:hAnsi="Arial Narrow" w:cs="Tahoma"/>
          <w:bCs/>
        </w:rPr>
      </w:pPr>
      <w:r w:rsidRPr="00BF780E">
        <w:rPr>
          <w:rFonts w:ascii="Arial Narrow" w:hAnsi="Arial Narrow" w:cs="Tahoma"/>
        </w:rPr>
        <w:tab/>
      </w:r>
      <w:r w:rsidRPr="00BF780E">
        <w:rPr>
          <w:rFonts w:ascii="Arial Narrow" w:hAnsi="Arial Narrow" w:cs="Tahoma"/>
          <w:bCs/>
        </w:rPr>
        <w:t xml:space="preserve">                                (tiskano upisati ime i prezime ovlaštene osobe ponuditelja)</w:t>
      </w:r>
    </w:p>
    <w:p w:rsidR="00F61CA9" w:rsidRPr="00BF780E" w:rsidRDefault="00F61CA9" w:rsidP="00F61CA9">
      <w:pPr>
        <w:rPr>
          <w:rFonts w:ascii="Arial Narrow" w:hAnsi="Arial Narrow" w:cs="Tahoma"/>
        </w:rPr>
      </w:pPr>
    </w:p>
    <w:p w:rsidR="00F61CA9" w:rsidRPr="00BF780E" w:rsidRDefault="00543AE9" w:rsidP="00F61CA9">
      <w:pPr>
        <w:rPr>
          <w:rFonts w:ascii="Arial Narrow" w:hAnsi="Arial Narrow" w:cs="Tahoma"/>
        </w:rPr>
      </w:pPr>
      <w:r>
        <w:rPr>
          <w:rFonts w:ascii="Arial Narrow" w:hAnsi="Arial Narrow" w:cs="Tahoma"/>
          <w:noProof/>
          <w:lang w:eastAsia="hr-HR"/>
        </w:rPr>
        <w:pict>
          <v:line id="_x0000_s1027" style="position:absolute;z-index:251661312" from="99.75pt,8pt" to="467.4pt,8pt"/>
        </w:pict>
      </w:r>
    </w:p>
    <w:p w:rsidR="00F61CA9" w:rsidRPr="00BF780E" w:rsidRDefault="00F61CA9" w:rsidP="00F61CA9">
      <w:pPr>
        <w:rPr>
          <w:rFonts w:ascii="Arial Narrow" w:hAnsi="Arial Narrow" w:cs="Tahoma"/>
        </w:rPr>
      </w:pPr>
    </w:p>
    <w:p w:rsidR="00F61CA9" w:rsidRPr="00BF780E" w:rsidRDefault="00F61CA9" w:rsidP="00F61CA9">
      <w:pPr>
        <w:tabs>
          <w:tab w:val="left" w:pos="5175"/>
        </w:tabs>
        <w:jc w:val="center"/>
        <w:rPr>
          <w:rFonts w:ascii="Arial Narrow" w:hAnsi="Arial Narrow" w:cs="Tahoma"/>
          <w:bCs/>
        </w:rPr>
      </w:pPr>
      <w:r w:rsidRPr="00BF780E">
        <w:rPr>
          <w:rFonts w:ascii="Arial Narrow" w:hAnsi="Arial Narrow" w:cs="Tahoma"/>
          <w:bCs/>
        </w:rPr>
        <w:t xml:space="preserve">                                                  Potpis i pečat </w:t>
      </w:r>
    </w:p>
    <w:p w:rsidR="00F61CA9" w:rsidRPr="00BF780E" w:rsidRDefault="00F61CA9" w:rsidP="00F61CA9">
      <w:pPr>
        <w:spacing w:after="200" w:line="276" w:lineRule="auto"/>
        <w:rPr>
          <w:rFonts w:ascii="Arial Narrow" w:hAnsi="Arial Narrow" w:cs="Tahoma"/>
          <w:b/>
          <w:color w:val="000000"/>
        </w:rPr>
      </w:pPr>
      <w:r w:rsidRPr="00BF780E">
        <w:rPr>
          <w:rFonts w:ascii="Arial Narrow" w:hAnsi="Arial Narrow" w:cs="Tahoma"/>
          <w:b/>
        </w:rPr>
        <w:t>Napomena:</w:t>
      </w:r>
    </w:p>
    <w:p w:rsidR="00AE1A4D" w:rsidRDefault="00F61CA9" w:rsidP="00F61CA9">
      <w:pPr>
        <w:rPr>
          <w:rFonts w:ascii="Arial Narrow" w:hAnsi="Arial Narrow" w:cs="Tahoma"/>
          <w:color w:val="000000"/>
        </w:rPr>
      </w:pPr>
      <w:r w:rsidRPr="00BF780E">
        <w:rPr>
          <w:rFonts w:ascii="Arial Narrow" w:hAnsi="Arial Narrow" w:cs="Tahoma"/>
          <w:b/>
          <w:color w:val="000000"/>
        </w:rPr>
        <w:t>*</w:t>
      </w:r>
      <w:r w:rsidRPr="00BF780E">
        <w:rPr>
          <w:rFonts w:ascii="Arial Narrow" w:hAnsi="Arial Narrow" w:cs="Tahoma"/>
          <w:color w:val="000000"/>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w:t>
      </w:r>
    </w:p>
    <w:p w:rsidR="00F61CA9" w:rsidRDefault="00F61CA9" w:rsidP="00F61CA9">
      <w:pPr>
        <w:rPr>
          <w:rFonts w:ascii="Arial Narrow" w:hAnsi="Arial Narrow" w:cs="Tahoma"/>
          <w:color w:val="000000"/>
        </w:rPr>
      </w:pPr>
    </w:p>
    <w:p w:rsidR="00F61CA9" w:rsidRDefault="00F61CA9" w:rsidP="00F61CA9">
      <w:pPr>
        <w:rPr>
          <w:rFonts w:ascii="Arial Narrow" w:hAnsi="Arial Narrow" w:cs="Tahoma"/>
          <w:color w:val="000000"/>
        </w:rPr>
      </w:pPr>
    </w:p>
    <w:p w:rsidR="00F61CA9" w:rsidRDefault="00F61CA9" w:rsidP="00F61CA9">
      <w:pPr>
        <w:rPr>
          <w:rFonts w:ascii="Arial Narrow" w:hAnsi="Arial Narrow" w:cs="Tahoma"/>
          <w:color w:val="000000"/>
        </w:rPr>
      </w:pPr>
    </w:p>
    <w:p w:rsidR="00F61CA9" w:rsidRDefault="00F61CA9" w:rsidP="00F61CA9">
      <w:pPr>
        <w:rPr>
          <w:rFonts w:ascii="Arial Narrow" w:hAnsi="Arial Narrow" w:cs="Tahoma"/>
          <w:color w:val="000000"/>
        </w:rPr>
      </w:pPr>
    </w:p>
    <w:p w:rsidR="00F61CA9" w:rsidRDefault="00F61CA9" w:rsidP="00F61CA9">
      <w:pPr>
        <w:tabs>
          <w:tab w:val="left" w:pos="2070"/>
          <w:tab w:val="center" w:pos="4536"/>
        </w:tabs>
        <w:rPr>
          <w:rFonts w:ascii="Arial Narrow" w:hAnsi="Arial Narrow"/>
          <w:b/>
        </w:rPr>
      </w:pPr>
    </w:p>
    <w:p w:rsidR="00F61CA9" w:rsidRDefault="00F61CA9" w:rsidP="00F61CA9">
      <w:pPr>
        <w:tabs>
          <w:tab w:val="left" w:pos="2070"/>
          <w:tab w:val="center" w:pos="4536"/>
        </w:tabs>
        <w:rPr>
          <w:rFonts w:ascii="Arial Narrow" w:hAnsi="Arial Narrow"/>
          <w:b/>
        </w:rPr>
      </w:pPr>
    </w:p>
    <w:p w:rsidR="00F61CA9" w:rsidRDefault="00F61CA9" w:rsidP="00F61CA9">
      <w:pPr>
        <w:tabs>
          <w:tab w:val="left" w:pos="2070"/>
          <w:tab w:val="center" w:pos="4536"/>
        </w:tabs>
        <w:rPr>
          <w:rFonts w:ascii="Arial Narrow" w:hAnsi="Arial Narrow"/>
          <w:b/>
        </w:rPr>
      </w:pPr>
    </w:p>
    <w:p w:rsidR="00F61CA9" w:rsidRPr="00BF780E" w:rsidRDefault="00EC08CD" w:rsidP="00F61CA9">
      <w:pPr>
        <w:tabs>
          <w:tab w:val="left" w:pos="2070"/>
          <w:tab w:val="center" w:pos="4536"/>
        </w:tabs>
        <w:rPr>
          <w:rFonts w:ascii="Arial Narrow" w:hAnsi="Arial Narrow"/>
          <w:b/>
        </w:rPr>
      </w:pPr>
      <w:r>
        <w:rPr>
          <w:rFonts w:ascii="Arial Narrow" w:hAnsi="Arial Narrow"/>
          <w:b/>
        </w:rPr>
        <w:t>20</w:t>
      </w:r>
      <w:r w:rsidR="00F61CA9" w:rsidRPr="00BF780E">
        <w:rPr>
          <w:rFonts w:ascii="Arial Narrow" w:hAnsi="Arial Narrow"/>
          <w:b/>
        </w:rPr>
        <w:t>. IZJAVA O NEPOKRETANJU POSTUPKA</w:t>
      </w:r>
    </w:p>
    <w:p w:rsidR="00F61CA9" w:rsidRPr="00BF780E" w:rsidRDefault="00F61CA9" w:rsidP="00F61CA9">
      <w:pPr>
        <w:tabs>
          <w:tab w:val="left" w:pos="2070"/>
          <w:tab w:val="center" w:pos="4536"/>
        </w:tabs>
        <w:rPr>
          <w:rFonts w:ascii="Arial Narrow" w:hAnsi="Arial Narrow"/>
        </w:rPr>
      </w:pPr>
    </w:p>
    <w:p w:rsidR="00F61CA9" w:rsidRPr="00BF780E" w:rsidRDefault="00F61CA9" w:rsidP="00F61CA9">
      <w:pPr>
        <w:tabs>
          <w:tab w:val="left" w:pos="2070"/>
          <w:tab w:val="center" w:pos="4536"/>
        </w:tabs>
        <w:rPr>
          <w:rFonts w:ascii="Arial Narrow" w:hAnsi="Arial Narrow"/>
        </w:rPr>
      </w:pPr>
    </w:p>
    <w:p w:rsidR="00F61CA9" w:rsidRPr="00BF780E" w:rsidRDefault="00F61CA9" w:rsidP="00F61CA9">
      <w:pPr>
        <w:tabs>
          <w:tab w:val="left" w:pos="2070"/>
          <w:tab w:val="center" w:pos="4536"/>
        </w:tabs>
        <w:rPr>
          <w:rFonts w:ascii="Arial Narrow" w:hAnsi="Arial Narrow"/>
          <w:bCs/>
        </w:rPr>
      </w:pPr>
      <w:r w:rsidRPr="00BF780E">
        <w:rPr>
          <w:rFonts w:ascii="Arial Narrow" w:hAnsi="Arial Narrow"/>
        </w:rPr>
        <w:t>U svrhu dokazivanja da nema ostalih razloga isključenja iz postupka jednostavne nabave</w:t>
      </w:r>
      <w:r w:rsidRPr="00BF780E">
        <w:rPr>
          <w:rFonts w:ascii="Arial Narrow" w:hAnsi="Arial Narrow"/>
          <w:bCs/>
        </w:rPr>
        <w:t xml:space="preserve"> </w:t>
      </w:r>
    </w:p>
    <w:p w:rsidR="00F61CA9" w:rsidRPr="00BF780E" w:rsidRDefault="00F61CA9" w:rsidP="00F61CA9">
      <w:pPr>
        <w:tabs>
          <w:tab w:val="left" w:pos="2070"/>
          <w:tab w:val="center" w:pos="4536"/>
        </w:tabs>
        <w:rPr>
          <w:rFonts w:ascii="Arial Narrow" w:hAnsi="Arial Narrow"/>
        </w:rPr>
      </w:pPr>
      <w:r w:rsidRPr="00BF780E">
        <w:rPr>
          <w:rFonts w:ascii="Arial Narrow" w:hAnsi="Arial Narrow"/>
          <w:bCs/>
        </w:rPr>
        <w:t>SREDSTVA ZA ČIŠĆENJE I MATERIJAL ZA ODRŽAVANJE</w:t>
      </w:r>
    </w:p>
    <w:p w:rsidR="00F61CA9" w:rsidRPr="00BF780E" w:rsidRDefault="00F61CA9" w:rsidP="00F61CA9">
      <w:pPr>
        <w:tabs>
          <w:tab w:val="left" w:pos="2070"/>
          <w:tab w:val="center" w:pos="4536"/>
        </w:tabs>
        <w:rPr>
          <w:rFonts w:ascii="Arial Narrow" w:hAnsi="Arial Narrow"/>
        </w:rPr>
      </w:pPr>
      <w:proofErr w:type="spellStart"/>
      <w:r>
        <w:rPr>
          <w:rFonts w:ascii="Arial Narrow" w:hAnsi="Arial Narrow"/>
          <w:b/>
        </w:rPr>
        <w:t>Ev</w:t>
      </w:r>
      <w:proofErr w:type="spellEnd"/>
      <w:r>
        <w:rPr>
          <w:rFonts w:ascii="Arial Narrow" w:hAnsi="Arial Narrow"/>
          <w:b/>
        </w:rPr>
        <w:t>. broj:</w:t>
      </w:r>
      <w:r w:rsidRPr="00BF780E">
        <w:rPr>
          <w:rFonts w:ascii="Arial Narrow" w:hAnsi="Arial Narrow"/>
          <w:b/>
        </w:rPr>
        <w:t xml:space="preserve"> 2/201</w:t>
      </w:r>
      <w:r>
        <w:rPr>
          <w:rFonts w:ascii="Arial Narrow" w:hAnsi="Arial Narrow"/>
          <w:b/>
        </w:rPr>
        <w:t>9</w:t>
      </w:r>
    </w:p>
    <w:p w:rsidR="00F61CA9" w:rsidRPr="00BF780E" w:rsidRDefault="00F61CA9" w:rsidP="00F61CA9">
      <w:pPr>
        <w:tabs>
          <w:tab w:val="left" w:pos="2070"/>
          <w:tab w:val="center" w:pos="4536"/>
        </w:tabs>
        <w:rPr>
          <w:rFonts w:ascii="Arial Narrow" w:hAnsi="Arial Narrow"/>
        </w:rPr>
      </w:pPr>
      <w:r w:rsidRPr="00BF780E">
        <w:rPr>
          <w:rFonts w:ascii="Arial Narrow" w:hAnsi="Arial Narrow"/>
        </w:rPr>
        <w:t xml:space="preserve">Naručitelja Muzeja Mimara, </w:t>
      </w:r>
      <w:proofErr w:type="spellStart"/>
      <w:r w:rsidRPr="00BF780E">
        <w:rPr>
          <w:rFonts w:ascii="Arial Narrow" w:hAnsi="Arial Narrow"/>
        </w:rPr>
        <w:t>Rooseveltov</w:t>
      </w:r>
      <w:proofErr w:type="spellEnd"/>
      <w:r w:rsidRPr="00BF780E">
        <w:rPr>
          <w:rFonts w:ascii="Arial Narrow" w:hAnsi="Arial Narrow"/>
        </w:rPr>
        <w:t xml:space="preserve"> trg 5, 10000 Zagreb,</w:t>
      </w:r>
    </w:p>
    <w:p w:rsidR="00F61CA9" w:rsidRPr="00BF780E" w:rsidRDefault="00F61CA9" w:rsidP="00F61CA9">
      <w:pPr>
        <w:tabs>
          <w:tab w:val="left" w:pos="2070"/>
          <w:tab w:val="center" w:pos="4536"/>
        </w:tabs>
        <w:rPr>
          <w:rFonts w:ascii="Arial Narrow" w:hAnsi="Arial Narrow"/>
        </w:rPr>
      </w:pPr>
    </w:p>
    <w:p w:rsidR="00F61CA9" w:rsidRPr="00BF780E" w:rsidRDefault="00F61CA9" w:rsidP="00F61CA9">
      <w:pPr>
        <w:tabs>
          <w:tab w:val="left" w:pos="2070"/>
          <w:tab w:val="center" w:pos="4536"/>
        </w:tabs>
        <w:rPr>
          <w:rFonts w:ascii="Arial Narrow" w:hAnsi="Arial Narrow"/>
        </w:rPr>
      </w:pPr>
    </w:p>
    <w:p w:rsidR="00F61CA9" w:rsidRPr="00BF780E" w:rsidRDefault="00F61CA9" w:rsidP="00F61CA9">
      <w:pPr>
        <w:tabs>
          <w:tab w:val="left" w:pos="2070"/>
          <w:tab w:val="center" w:pos="4536"/>
        </w:tabs>
        <w:rPr>
          <w:rFonts w:ascii="Arial Narrow" w:hAnsi="Arial Narrow"/>
        </w:rPr>
      </w:pPr>
      <w:r w:rsidRPr="00BF780E">
        <w:rPr>
          <w:rFonts w:ascii="Arial Narrow" w:hAnsi="Arial Narrow"/>
        </w:rPr>
        <w:t xml:space="preserve"> Pod materijalnom i kaznenom odgovornošću, izjavljujem da nad gospodarskim subjektom: </w:t>
      </w:r>
    </w:p>
    <w:p w:rsidR="00F61CA9" w:rsidRPr="00BF780E" w:rsidRDefault="00F61CA9" w:rsidP="00F61CA9">
      <w:pPr>
        <w:tabs>
          <w:tab w:val="left" w:pos="2070"/>
          <w:tab w:val="center" w:pos="4536"/>
        </w:tabs>
        <w:rPr>
          <w:rFonts w:ascii="Arial Narrow" w:hAnsi="Arial Narrow"/>
        </w:rPr>
      </w:pPr>
    </w:p>
    <w:p w:rsidR="00F61CA9" w:rsidRPr="00BF780E" w:rsidRDefault="00F61CA9" w:rsidP="00F61CA9">
      <w:pPr>
        <w:tabs>
          <w:tab w:val="left" w:pos="2070"/>
          <w:tab w:val="center" w:pos="4536"/>
        </w:tabs>
        <w:rPr>
          <w:rFonts w:ascii="Arial Narrow" w:hAnsi="Arial Narrow"/>
        </w:rPr>
      </w:pPr>
    </w:p>
    <w:p w:rsidR="00F61CA9" w:rsidRPr="00BF780E" w:rsidRDefault="00F61CA9" w:rsidP="00F61CA9">
      <w:pPr>
        <w:tabs>
          <w:tab w:val="left" w:pos="2070"/>
          <w:tab w:val="center" w:pos="4536"/>
        </w:tabs>
        <w:rPr>
          <w:rFonts w:ascii="Arial Narrow" w:hAnsi="Arial Narrow"/>
        </w:rPr>
      </w:pPr>
    </w:p>
    <w:p w:rsidR="00F61CA9" w:rsidRPr="00BF780E" w:rsidRDefault="00F61CA9" w:rsidP="00F61CA9">
      <w:pPr>
        <w:tabs>
          <w:tab w:val="left" w:pos="2070"/>
          <w:tab w:val="center" w:pos="4536"/>
        </w:tabs>
        <w:rPr>
          <w:rFonts w:ascii="Arial Narrow" w:hAnsi="Arial Narrow"/>
        </w:rPr>
      </w:pPr>
      <w:r w:rsidRPr="00BF780E">
        <w:rPr>
          <w:rFonts w:ascii="Arial Narrow" w:hAnsi="Arial Narrow"/>
        </w:rPr>
        <w:t>Naziv gospodarskog subjekta: _________________________________</w:t>
      </w:r>
    </w:p>
    <w:p w:rsidR="00F61CA9" w:rsidRPr="00BF780E" w:rsidRDefault="00F61CA9" w:rsidP="00F61CA9">
      <w:pPr>
        <w:tabs>
          <w:tab w:val="left" w:pos="2070"/>
          <w:tab w:val="center" w:pos="4536"/>
        </w:tabs>
        <w:rPr>
          <w:rFonts w:ascii="Arial Narrow" w:hAnsi="Arial Narrow"/>
        </w:rPr>
      </w:pPr>
    </w:p>
    <w:p w:rsidR="00F61CA9" w:rsidRPr="00BF780E" w:rsidRDefault="00F61CA9" w:rsidP="00F61CA9">
      <w:pPr>
        <w:tabs>
          <w:tab w:val="left" w:pos="2070"/>
          <w:tab w:val="center" w:pos="4536"/>
        </w:tabs>
        <w:rPr>
          <w:rFonts w:ascii="Arial Narrow" w:hAnsi="Arial Narrow"/>
        </w:rPr>
      </w:pPr>
      <w:r w:rsidRPr="00BF780E">
        <w:rPr>
          <w:rFonts w:ascii="Arial Narrow" w:hAnsi="Arial Narrow"/>
        </w:rPr>
        <w:t xml:space="preserve"> Sjedište i adresa gospodarskog subjekta: _________________________________ </w:t>
      </w:r>
    </w:p>
    <w:p w:rsidR="00F61CA9" w:rsidRPr="00BF780E" w:rsidRDefault="00F61CA9" w:rsidP="00F61CA9">
      <w:pPr>
        <w:tabs>
          <w:tab w:val="left" w:pos="2070"/>
          <w:tab w:val="center" w:pos="4536"/>
        </w:tabs>
        <w:rPr>
          <w:rFonts w:ascii="Arial Narrow" w:hAnsi="Arial Narrow"/>
        </w:rPr>
      </w:pPr>
    </w:p>
    <w:p w:rsidR="00F61CA9" w:rsidRPr="00BF780E" w:rsidRDefault="00F61CA9" w:rsidP="00F61CA9">
      <w:pPr>
        <w:tabs>
          <w:tab w:val="left" w:pos="2070"/>
          <w:tab w:val="center" w:pos="4536"/>
        </w:tabs>
        <w:rPr>
          <w:rFonts w:ascii="Arial Narrow" w:hAnsi="Arial Narrow"/>
        </w:rPr>
      </w:pPr>
      <w:r w:rsidRPr="00BF780E">
        <w:rPr>
          <w:rFonts w:ascii="Arial Narrow" w:hAnsi="Arial Narrow"/>
        </w:rPr>
        <w:t>OIB pravne osobe/gospodarskog subjekta: _________________________________</w:t>
      </w:r>
    </w:p>
    <w:p w:rsidR="00F61CA9" w:rsidRPr="00BF780E" w:rsidRDefault="00F61CA9" w:rsidP="00F61CA9">
      <w:pPr>
        <w:tabs>
          <w:tab w:val="left" w:pos="2070"/>
          <w:tab w:val="center" w:pos="4536"/>
        </w:tabs>
        <w:rPr>
          <w:rFonts w:ascii="Arial Narrow" w:hAnsi="Arial Narrow"/>
        </w:rPr>
      </w:pPr>
    </w:p>
    <w:p w:rsidR="00F61CA9" w:rsidRPr="00BF780E" w:rsidRDefault="00F61CA9" w:rsidP="00F61CA9">
      <w:pPr>
        <w:tabs>
          <w:tab w:val="left" w:pos="2070"/>
          <w:tab w:val="center" w:pos="4536"/>
        </w:tabs>
        <w:rPr>
          <w:rFonts w:ascii="Arial Narrow" w:hAnsi="Arial Narrow"/>
        </w:rPr>
      </w:pPr>
    </w:p>
    <w:p w:rsidR="00F61CA9" w:rsidRPr="00BF780E" w:rsidRDefault="00F61CA9" w:rsidP="00F61CA9">
      <w:pPr>
        <w:numPr>
          <w:ilvl w:val="0"/>
          <w:numId w:val="7"/>
        </w:numPr>
        <w:tabs>
          <w:tab w:val="left" w:pos="2070"/>
          <w:tab w:val="center" w:pos="4536"/>
        </w:tabs>
        <w:rPr>
          <w:rFonts w:ascii="Arial Narrow" w:hAnsi="Arial Narrow"/>
        </w:rPr>
      </w:pPr>
      <w:r w:rsidRPr="00BF780E">
        <w:rPr>
          <w:rFonts w:ascii="Arial Narrow" w:hAnsi="Arial Narrow"/>
        </w:rPr>
        <w:t>nije pokrenut prethodni postupak radi utvrđivanja uvjeta za otvaranje stečajnog postupka, ili postupak likvidacije po službenoj dužnosti, niti postupak nadležnog suda za postavljanje osobe koja će njime upravljati, niti postupak nagodbe s vjerovnicima niti se nalazi u sličnom postupku prema propisima države</w:t>
      </w:r>
      <w:r>
        <w:rPr>
          <w:rFonts w:ascii="Arial Narrow" w:hAnsi="Arial Narrow"/>
        </w:rPr>
        <w:t xml:space="preserve"> sjedišta gospodarskog subjekta;</w:t>
      </w:r>
    </w:p>
    <w:p w:rsidR="00F61CA9" w:rsidRPr="00BF780E" w:rsidRDefault="00F61CA9" w:rsidP="00F61CA9">
      <w:pPr>
        <w:ind w:left="720"/>
        <w:jc w:val="both"/>
        <w:rPr>
          <w:rFonts w:ascii="Arial Narrow" w:hAnsi="Arial Narrow"/>
          <w:iCs/>
          <w:color w:val="000000"/>
          <w:lang w:eastAsia="hr-HR" w:bidi="en-US"/>
        </w:rPr>
      </w:pPr>
      <w:r w:rsidRPr="00A66198">
        <w:rPr>
          <w:rFonts w:ascii="Arial Narrow" w:hAnsi="Arial Narrow"/>
          <w:iCs/>
          <w:color w:val="000000"/>
          <w:lang w:eastAsia="hr-HR" w:bidi="en-US"/>
        </w:rPr>
        <w:t xml:space="preserve">                      </w:t>
      </w:r>
    </w:p>
    <w:p w:rsidR="00F61CA9" w:rsidRPr="00A66198" w:rsidRDefault="00F61CA9" w:rsidP="00F61CA9">
      <w:pPr>
        <w:numPr>
          <w:ilvl w:val="0"/>
          <w:numId w:val="7"/>
        </w:numPr>
        <w:jc w:val="both"/>
        <w:rPr>
          <w:rFonts w:ascii="Arial Narrow" w:hAnsi="Arial Narrow"/>
        </w:rPr>
      </w:pPr>
      <w:r>
        <w:rPr>
          <w:rFonts w:ascii="Arial Narrow" w:hAnsi="Arial Narrow"/>
          <w:iCs/>
          <w:color w:val="000000"/>
          <w:lang w:eastAsia="hr-HR" w:bidi="en-US"/>
        </w:rPr>
        <w:t xml:space="preserve"> nije otvoren stečaj, nije u postupku likvidacije, nad</w:t>
      </w:r>
      <w:r w:rsidRPr="00BF780E">
        <w:rPr>
          <w:rFonts w:ascii="Arial Narrow" w:hAnsi="Arial Narrow"/>
          <w:iCs/>
          <w:color w:val="000000"/>
          <w:lang w:eastAsia="hr-HR" w:bidi="en-US"/>
        </w:rPr>
        <w:t xml:space="preserve"> njime </w:t>
      </w:r>
      <w:r>
        <w:rPr>
          <w:rFonts w:ascii="Arial Narrow" w:hAnsi="Arial Narrow"/>
          <w:iCs/>
          <w:color w:val="000000"/>
          <w:lang w:eastAsia="hr-HR" w:bidi="en-US"/>
        </w:rPr>
        <w:t xml:space="preserve">ne </w:t>
      </w:r>
      <w:r w:rsidRPr="00BF780E">
        <w:rPr>
          <w:rFonts w:ascii="Arial Narrow" w:hAnsi="Arial Narrow"/>
          <w:iCs/>
          <w:color w:val="000000"/>
          <w:lang w:eastAsia="hr-HR" w:bidi="en-US"/>
        </w:rPr>
        <w:t xml:space="preserve">upravlja osoba postavljena </w:t>
      </w:r>
      <w:r>
        <w:rPr>
          <w:rFonts w:ascii="Arial Narrow" w:hAnsi="Arial Narrow"/>
          <w:iCs/>
          <w:color w:val="000000"/>
          <w:lang w:eastAsia="hr-HR" w:bidi="en-US"/>
        </w:rPr>
        <w:t>od strane nadležnog suda, nije</w:t>
      </w:r>
      <w:r w:rsidRPr="00BF780E">
        <w:rPr>
          <w:rFonts w:ascii="Arial Narrow" w:hAnsi="Arial Narrow"/>
          <w:iCs/>
          <w:color w:val="000000"/>
          <w:lang w:eastAsia="hr-HR" w:bidi="en-US"/>
        </w:rPr>
        <w:t xml:space="preserve"> </w:t>
      </w:r>
      <w:r>
        <w:rPr>
          <w:rFonts w:ascii="Arial Narrow" w:hAnsi="Arial Narrow"/>
          <w:iCs/>
          <w:color w:val="000000"/>
          <w:lang w:eastAsia="hr-HR" w:bidi="en-US"/>
        </w:rPr>
        <w:t>u nagodbi s vjerovnicima, nije</w:t>
      </w:r>
      <w:r w:rsidRPr="00BF780E">
        <w:rPr>
          <w:rFonts w:ascii="Arial Narrow" w:hAnsi="Arial Narrow"/>
          <w:iCs/>
          <w:color w:val="000000"/>
          <w:lang w:eastAsia="hr-HR" w:bidi="en-US"/>
        </w:rPr>
        <w:t xml:space="preserve"> obustavio poslovne djelatnosti ili </w:t>
      </w:r>
      <w:r>
        <w:rPr>
          <w:rFonts w:ascii="Arial Narrow" w:hAnsi="Arial Narrow"/>
          <w:iCs/>
          <w:color w:val="000000"/>
          <w:lang w:eastAsia="hr-HR" w:bidi="en-US"/>
        </w:rPr>
        <w:t xml:space="preserve">ne </w:t>
      </w:r>
      <w:r w:rsidRPr="00BF780E">
        <w:rPr>
          <w:rFonts w:ascii="Arial Narrow" w:hAnsi="Arial Narrow"/>
          <w:iCs/>
          <w:color w:val="000000"/>
          <w:lang w:eastAsia="hr-HR" w:bidi="en-US"/>
        </w:rPr>
        <w:t>nalazi se u sličnom postupku prema nacionalnim propisima države sjedišta gospodarskog subjekta</w:t>
      </w:r>
      <w:r>
        <w:rPr>
          <w:rFonts w:ascii="Arial Narrow" w:hAnsi="Arial Narrow"/>
          <w:iCs/>
          <w:color w:val="000000"/>
          <w:lang w:eastAsia="hr-HR" w:bidi="en-US"/>
        </w:rPr>
        <w:t>.</w:t>
      </w:r>
    </w:p>
    <w:p w:rsidR="00F61CA9" w:rsidRPr="00BF780E" w:rsidRDefault="00F61CA9" w:rsidP="00F61CA9">
      <w:pPr>
        <w:tabs>
          <w:tab w:val="left" w:pos="2070"/>
          <w:tab w:val="center" w:pos="4536"/>
        </w:tabs>
        <w:ind w:left="765"/>
        <w:rPr>
          <w:rFonts w:ascii="Arial Narrow" w:hAnsi="Arial Narrow"/>
        </w:rPr>
      </w:pPr>
    </w:p>
    <w:p w:rsidR="00F61CA9" w:rsidRPr="00BF780E" w:rsidRDefault="00F61CA9" w:rsidP="00F61CA9">
      <w:pPr>
        <w:tabs>
          <w:tab w:val="left" w:pos="2070"/>
          <w:tab w:val="center" w:pos="4536"/>
        </w:tabs>
        <w:ind w:left="45"/>
        <w:rPr>
          <w:rFonts w:ascii="Arial Narrow" w:hAnsi="Arial Narrow"/>
        </w:rPr>
      </w:pPr>
      <w:r w:rsidRPr="00BF780E">
        <w:rPr>
          <w:rFonts w:ascii="Arial Narrow" w:hAnsi="Arial Narrow"/>
        </w:rPr>
        <w:t xml:space="preserve"> Datum: _____________________</w:t>
      </w:r>
    </w:p>
    <w:p w:rsidR="00F61CA9" w:rsidRPr="00BF780E" w:rsidRDefault="00F61CA9" w:rsidP="00F61CA9">
      <w:pPr>
        <w:tabs>
          <w:tab w:val="left" w:pos="2070"/>
          <w:tab w:val="center" w:pos="4536"/>
        </w:tabs>
        <w:ind w:left="45"/>
        <w:rPr>
          <w:rFonts w:ascii="Arial Narrow" w:hAnsi="Arial Narrow"/>
        </w:rPr>
      </w:pPr>
    </w:p>
    <w:p w:rsidR="00F61CA9" w:rsidRPr="00BF780E" w:rsidRDefault="00F61CA9" w:rsidP="00F61CA9">
      <w:pPr>
        <w:tabs>
          <w:tab w:val="left" w:pos="2070"/>
          <w:tab w:val="center" w:pos="4536"/>
        </w:tabs>
        <w:ind w:left="45"/>
        <w:rPr>
          <w:rFonts w:ascii="Arial Narrow" w:hAnsi="Arial Narrow"/>
        </w:rPr>
      </w:pPr>
    </w:p>
    <w:p w:rsidR="00F61CA9" w:rsidRPr="00BF780E" w:rsidRDefault="00F61CA9" w:rsidP="00F61CA9">
      <w:pPr>
        <w:tabs>
          <w:tab w:val="left" w:pos="2070"/>
          <w:tab w:val="center" w:pos="4536"/>
        </w:tabs>
        <w:rPr>
          <w:rFonts w:ascii="Arial Narrow" w:hAnsi="Arial Narrow"/>
        </w:rPr>
      </w:pPr>
      <w:r w:rsidRPr="00BF780E">
        <w:rPr>
          <w:rFonts w:ascii="Arial Narrow" w:hAnsi="Arial Narrow"/>
        </w:rPr>
        <w:t xml:space="preserve">Ime i prezime osoba ovlaštene za zastupanje gospodarskog subjekta: </w:t>
      </w:r>
    </w:p>
    <w:p w:rsidR="00F61CA9" w:rsidRPr="00BF780E" w:rsidRDefault="00F61CA9" w:rsidP="00F61CA9">
      <w:pPr>
        <w:tabs>
          <w:tab w:val="left" w:pos="2070"/>
          <w:tab w:val="center" w:pos="4536"/>
        </w:tabs>
        <w:rPr>
          <w:rFonts w:ascii="Arial Narrow" w:hAnsi="Arial Narrow"/>
        </w:rPr>
      </w:pPr>
    </w:p>
    <w:p w:rsidR="00F61CA9" w:rsidRPr="00BF780E" w:rsidRDefault="00F61CA9" w:rsidP="00F61CA9">
      <w:pPr>
        <w:tabs>
          <w:tab w:val="left" w:pos="2070"/>
          <w:tab w:val="center" w:pos="4536"/>
        </w:tabs>
        <w:rPr>
          <w:rFonts w:ascii="Arial Narrow" w:hAnsi="Arial Narrow"/>
        </w:rPr>
      </w:pPr>
      <w:r w:rsidRPr="00BF780E">
        <w:rPr>
          <w:rFonts w:ascii="Arial Narrow" w:hAnsi="Arial Narrow"/>
        </w:rPr>
        <w:t xml:space="preserve">_________________________ </w:t>
      </w:r>
    </w:p>
    <w:p w:rsidR="00F61CA9" w:rsidRPr="00BF780E" w:rsidRDefault="00F61CA9" w:rsidP="00F61CA9">
      <w:pPr>
        <w:tabs>
          <w:tab w:val="left" w:pos="2070"/>
          <w:tab w:val="center" w:pos="4536"/>
        </w:tabs>
        <w:rPr>
          <w:rFonts w:ascii="Arial Narrow" w:hAnsi="Arial Narrow"/>
        </w:rPr>
      </w:pPr>
    </w:p>
    <w:p w:rsidR="00F61CA9" w:rsidRPr="00BF780E" w:rsidRDefault="00F61CA9" w:rsidP="00F61CA9">
      <w:pPr>
        <w:tabs>
          <w:tab w:val="left" w:pos="2070"/>
          <w:tab w:val="center" w:pos="4536"/>
        </w:tabs>
        <w:rPr>
          <w:rFonts w:ascii="Arial Narrow" w:hAnsi="Arial Narrow"/>
        </w:rPr>
      </w:pPr>
    </w:p>
    <w:p w:rsidR="00F61CA9" w:rsidRPr="00BF780E" w:rsidRDefault="00F61CA9" w:rsidP="00F61CA9">
      <w:pPr>
        <w:tabs>
          <w:tab w:val="left" w:pos="2070"/>
          <w:tab w:val="center" w:pos="4536"/>
        </w:tabs>
        <w:rPr>
          <w:rFonts w:ascii="Arial Narrow" w:hAnsi="Arial Narrow"/>
        </w:rPr>
      </w:pPr>
    </w:p>
    <w:p w:rsidR="00F61CA9" w:rsidRPr="00BF780E" w:rsidRDefault="00F61CA9" w:rsidP="00F61CA9">
      <w:pPr>
        <w:tabs>
          <w:tab w:val="left" w:pos="2070"/>
          <w:tab w:val="center" w:pos="4536"/>
        </w:tabs>
        <w:rPr>
          <w:rFonts w:ascii="Arial Narrow" w:hAnsi="Arial Narrow"/>
        </w:rPr>
      </w:pPr>
    </w:p>
    <w:p w:rsidR="00F61CA9" w:rsidRPr="00BF780E" w:rsidRDefault="00F61CA9" w:rsidP="00F61CA9">
      <w:pPr>
        <w:tabs>
          <w:tab w:val="left" w:pos="2070"/>
          <w:tab w:val="center" w:pos="4536"/>
        </w:tabs>
        <w:rPr>
          <w:rFonts w:ascii="Arial Narrow" w:hAnsi="Arial Narrow"/>
        </w:rPr>
      </w:pPr>
    </w:p>
    <w:p w:rsidR="00F61CA9" w:rsidRPr="00BF780E" w:rsidRDefault="00F61CA9" w:rsidP="00F61CA9">
      <w:pPr>
        <w:tabs>
          <w:tab w:val="left" w:pos="2070"/>
          <w:tab w:val="center" w:pos="4536"/>
        </w:tabs>
        <w:rPr>
          <w:rFonts w:ascii="Arial Narrow" w:hAnsi="Arial Narrow"/>
        </w:rPr>
      </w:pPr>
    </w:p>
    <w:p w:rsidR="00F61CA9" w:rsidRPr="00BF780E" w:rsidRDefault="00F61CA9" w:rsidP="00F61CA9">
      <w:pPr>
        <w:tabs>
          <w:tab w:val="left" w:pos="2070"/>
          <w:tab w:val="center" w:pos="4536"/>
        </w:tabs>
        <w:ind w:left="45"/>
        <w:rPr>
          <w:rFonts w:ascii="Arial Narrow" w:hAnsi="Arial Narrow"/>
        </w:rPr>
      </w:pPr>
      <w:r w:rsidRPr="00BF780E">
        <w:rPr>
          <w:rFonts w:ascii="Arial Narrow" w:hAnsi="Arial Narrow"/>
        </w:rPr>
        <w:t xml:space="preserve">Potpis: _________________________ </w:t>
      </w:r>
      <w:r w:rsidRPr="00BF780E">
        <w:rPr>
          <w:rFonts w:ascii="Arial Narrow" w:hAnsi="Arial Narrow"/>
        </w:rPr>
        <w:tab/>
      </w:r>
      <w:r w:rsidRPr="00BF780E">
        <w:rPr>
          <w:rFonts w:ascii="Arial Narrow" w:hAnsi="Arial Narrow"/>
        </w:rPr>
        <w:tab/>
        <w:t>MP</w:t>
      </w:r>
    </w:p>
    <w:p w:rsidR="00F61CA9" w:rsidRPr="00BF780E" w:rsidRDefault="00F61CA9" w:rsidP="00F61CA9">
      <w:pPr>
        <w:rPr>
          <w:rFonts w:ascii="Arial Narrow" w:hAnsi="Arial Narrow"/>
        </w:rPr>
      </w:pPr>
    </w:p>
    <w:p w:rsidR="00F61CA9" w:rsidRDefault="00F61CA9" w:rsidP="00F61CA9"/>
    <w:p w:rsidR="00F61CA9" w:rsidRDefault="00F61CA9" w:rsidP="00F61CA9"/>
    <w:p w:rsidR="00F61CA9" w:rsidRDefault="00F61CA9" w:rsidP="00F61CA9"/>
    <w:p w:rsidR="00F61CA9" w:rsidRDefault="00F61CA9" w:rsidP="00F61CA9"/>
    <w:p w:rsidR="00F61CA9" w:rsidRDefault="00F61CA9" w:rsidP="00F61CA9"/>
    <w:p w:rsidR="00EC08CD" w:rsidRDefault="00EC08CD" w:rsidP="00EC08CD">
      <w:pPr>
        <w:tabs>
          <w:tab w:val="left" w:pos="0"/>
          <w:tab w:val="left" w:pos="1080"/>
        </w:tabs>
        <w:rPr>
          <w:b/>
          <w:bCs/>
        </w:rPr>
      </w:pPr>
      <w:r>
        <w:rPr>
          <w:b/>
          <w:bCs/>
        </w:rPr>
        <w:t>21.  OBRAZAC IZJAVE O NEKAŽNJAVANJU</w:t>
      </w:r>
    </w:p>
    <w:p w:rsidR="00EC08CD" w:rsidRDefault="00EC08CD" w:rsidP="00EC08CD">
      <w:pPr>
        <w:tabs>
          <w:tab w:val="left" w:pos="0"/>
          <w:tab w:val="left" w:pos="1080"/>
        </w:tabs>
        <w:rPr>
          <w:b/>
          <w:bCs/>
        </w:rPr>
      </w:pPr>
    </w:p>
    <w:tbl>
      <w:tblPr>
        <w:tblW w:w="10812" w:type="dxa"/>
        <w:tblInd w:w="-581" w:type="dxa"/>
        <w:tblBorders>
          <w:top w:val="single" w:sz="12" w:space="0" w:color="008080"/>
          <w:left w:val="single" w:sz="6" w:space="0" w:color="008080"/>
          <w:bottom w:val="single" w:sz="12" w:space="0" w:color="008080"/>
          <w:right w:val="single" w:sz="6" w:space="0" w:color="008080"/>
        </w:tblBorders>
        <w:tblLook w:val="01E0"/>
      </w:tblPr>
      <w:tblGrid>
        <w:gridCol w:w="9819"/>
        <w:gridCol w:w="993"/>
      </w:tblGrid>
      <w:tr w:rsidR="00EC08CD" w:rsidTr="00EC08CD">
        <w:trPr>
          <w:trHeight w:val="409"/>
        </w:trPr>
        <w:tc>
          <w:tcPr>
            <w:tcW w:w="9819" w:type="dxa"/>
            <w:tcBorders>
              <w:top w:val="single" w:sz="12" w:space="0" w:color="008080"/>
              <w:left w:val="single" w:sz="6" w:space="0" w:color="008080"/>
              <w:bottom w:val="single" w:sz="6" w:space="0" w:color="000000"/>
              <w:right w:val="nil"/>
            </w:tcBorders>
            <w:shd w:val="solid" w:color="C0C0C0" w:fill="FFFFFF"/>
            <w:hideMark/>
          </w:tcPr>
          <w:p w:rsidR="00EC08CD" w:rsidRDefault="00EC08CD">
            <w:pPr>
              <w:shd w:val="clear" w:color="auto" w:fill="FFFFFF"/>
              <w:jc w:val="center"/>
              <w:rPr>
                <w:b/>
              </w:rPr>
            </w:pPr>
            <w:r>
              <w:rPr>
                <w:b/>
              </w:rPr>
              <w:t>NARUČITELJ:</w:t>
            </w:r>
            <w:r>
              <w:t xml:space="preserve"> </w:t>
            </w:r>
            <w:r>
              <w:rPr>
                <w:b/>
              </w:rPr>
              <w:t xml:space="preserve">Javna ustanova Zbirka umjetnina Ante i </w:t>
            </w:r>
            <w:proofErr w:type="spellStart"/>
            <w:r>
              <w:rPr>
                <w:b/>
              </w:rPr>
              <w:t>Wiltrude</w:t>
            </w:r>
            <w:proofErr w:type="spellEnd"/>
            <w:r>
              <w:rPr>
                <w:b/>
              </w:rPr>
              <w:t xml:space="preserve"> Topić - Mimara, Muzej Mimara, </w:t>
            </w:r>
          </w:p>
          <w:p w:rsidR="00EC08CD" w:rsidRDefault="00EC08CD">
            <w:pPr>
              <w:shd w:val="clear" w:color="auto" w:fill="FFFFFF"/>
              <w:jc w:val="center"/>
              <w:rPr>
                <w:b/>
              </w:rPr>
            </w:pPr>
            <w:r>
              <w:rPr>
                <w:b/>
              </w:rPr>
              <w:t>Trg F. Roosevelta 5, Zagreb</w:t>
            </w:r>
          </w:p>
          <w:p w:rsidR="00EC08CD" w:rsidRDefault="00EC08CD" w:rsidP="00EC08CD">
            <w:pPr>
              <w:jc w:val="center"/>
              <w:outlineLvl w:val="1"/>
              <w:rPr>
                <w:b/>
                <w:bCs/>
                <w:i/>
                <w:iCs/>
              </w:rPr>
            </w:pPr>
            <w:r>
              <w:rPr>
                <w:b/>
              </w:rPr>
              <w:br/>
            </w:r>
            <w:r>
              <w:rPr>
                <w:b/>
                <w:bCs/>
              </w:rPr>
              <w:t>OIB:</w:t>
            </w:r>
            <w:r>
              <w:rPr>
                <w:b/>
              </w:rPr>
              <w:t> 78141312758</w:t>
            </w:r>
            <w:r>
              <w:rPr>
                <w:b/>
              </w:rPr>
              <w:br/>
            </w:r>
          </w:p>
        </w:tc>
        <w:tc>
          <w:tcPr>
            <w:tcW w:w="993" w:type="dxa"/>
            <w:tcBorders>
              <w:top w:val="single" w:sz="12" w:space="0" w:color="008080"/>
              <w:left w:val="nil"/>
              <w:bottom w:val="single" w:sz="6" w:space="0" w:color="000000"/>
              <w:right w:val="single" w:sz="6" w:space="0" w:color="008080"/>
            </w:tcBorders>
            <w:shd w:val="solid" w:color="C0C0C0" w:fill="FFFFFF"/>
          </w:tcPr>
          <w:p w:rsidR="00EC08CD" w:rsidRDefault="00EC08CD">
            <w:r>
              <w:t xml:space="preserve">                                                                </w:t>
            </w:r>
          </w:p>
          <w:p w:rsidR="00EC08CD" w:rsidRDefault="00EC08CD"/>
        </w:tc>
      </w:tr>
      <w:tr w:rsidR="00EC08CD" w:rsidTr="00EC08CD">
        <w:trPr>
          <w:trHeight w:val="360"/>
        </w:trPr>
        <w:tc>
          <w:tcPr>
            <w:tcW w:w="9819" w:type="dxa"/>
            <w:tcBorders>
              <w:top w:val="single" w:sz="6" w:space="0" w:color="000000"/>
              <w:left w:val="single" w:sz="6" w:space="0" w:color="008080"/>
              <w:bottom w:val="nil"/>
              <w:right w:val="nil"/>
            </w:tcBorders>
          </w:tcPr>
          <w:p w:rsidR="00EC08CD" w:rsidRPr="00EC08CD" w:rsidRDefault="00EC08CD" w:rsidP="00EC08CD">
            <w:pPr>
              <w:tabs>
                <w:tab w:val="left" w:pos="2070"/>
                <w:tab w:val="center" w:pos="4536"/>
              </w:tabs>
              <w:rPr>
                <w:rFonts w:ascii="Arial Narrow" w:hAnsi="Arial Narrow"/>
              </w:rPr>
            </w:pPr>
            <w:r>
              <w:rPr>
                <w:b/>
                <w:bCs/>
                <w:iCs/>
              </w:rPr>
              <w:t>PREDMET NABAVE:</w:t>
            </w:r>
            <w:r>
              <w:rPr>
                <w:b/>
              </w:rPr>
              <w:t xml:space="preserve"> </w:t>
            </w:r>
            <w:r w:rsidRPr="00BF780E">
              <w:rPr>
                <w:rFonts w:ascii="Arial Narrow" w:hAnsi="Arial Narrow"/>
                <w:bCs/>
              </w:rPr>
              <w:t>SREDSTVA ZA ČIŠĆENJE I MATERIJAL ZA ODRŽAVANJE</w:t>
            </w:r>
          </w:p>
        </w:tc>
        <w:tc>
          <w:tcPr>
            <w:tcW w:w="993" w:type="dxa"/>
            <w:tcBorders>
              <w:top w:val="single" w:sz="6" w:space="0" w:color="000000"/>
              <w:left w:val="nil"/>
              <w:bottom w:val="nil"/>
              <w:right w:val="single" w:sz="6" w:space="0" w:color="008080"/>
            </w:tcBorders>
            <w:hideMark/>
          </w:tcPr>
          <w:p w:rsidR="00EC08CD" w:rsidRDefault="00EC08CD">
            <w:pPr>
              <w:shd w:val="clear" w:color="auto" w:fill="FFFFFF"/>
              <w:jc w:val="both"/>
              <w:rPr>
                <w:b/>
              </w:rPr>
            </w:pPr>
            <w:r>
              <w:t xml:space="preserve"> </w:t>
            </w:r>
          </w:p>
        </w:tc>
      </w:tr>
      <w:tr w:rsidR="00EC08CD" w:rsidTr="00EC08CD">
        <w:trPr>
          <w:trHeight w:val="334"/>
        </w:trPr>
        <w:tc>
          <w:tcPr>
            <w:tcW w:w="9819" w:type="dxa"/>
            <w:tcBorders>
              <w:top w:val="single" w:sz="6" w:space="0" w:color="000000"/>
              <w:left w:val="single" w:sz="6" w:space="0" w:color="008080"/>
              <w:bottom w:val="single" w:sz="12" w:space="0" w:color="008080"/>
              <w:right w:val="nil"/>
            </w:tcBorders>
            <w:hideMark/>
          </w:tcPr>
          <w:p w:rsidR="00EC08CD" w:rsidRDefault="00EC08CD">
            <w:pPr>
              <w:shd w:val="clear" w:color="auto" w:fill="FFFFFF"/>
              <w:jc w:val="center"/>
              <w:rPr>
                <w:color w:val="FF0000"/>
              </w:rPr>
            </w:pPr>
            <w:r>
              <w:rPr>
                <w:b/>
                <w:bCs/>
                <w:i/>
              </w:rPr>
              <w:t>EVIDENCIJSKI BROJ NABAVE: 2</w:t>
            </w:r>
            <w:r>
              <w:rPr>
                <w:b/>
              </w:rPr>
              <w:t>/2019</w:t>
            </w:r>
          </w:p>
        </w:tc>
        <w:tc>
          <w:tcPr>
            <w:tcW w:w="993" w:type="dxa"/>
            <w:tcBorders>
              <w:top w:val="single" w:sz="6" w:space="0" w:color="000000"/>
              <w:left w:val="nil"/>
              <w:bottom w:val="single" w:sz="12" w:space="0" w:color="008080"/>
              <w:right w:val="single" w:sz="6" w:space="0" w:color="008080"/>
            </w:tcBorders>
          </w:tcPr>
          <w:p w:rsidR="00EC08CD" w:rsidRDefault="00EC08CD">
            <w:pPr>
              <w:ind w:right="43"/>
              <w:jc w:val="center"/>
              <w:rPr>
                <w:i/>
              </w:rPr>
            </w:pPr>
          </w:p>
        </w:tc>
      </w:tr>
    </w:tbl>
    <w:p w:rsidR="00EC08CD" w:rsidRDefault="00EC08CD" w:rsidP="00EC08CD">
      <w:pPr>
        <w:rPr>
          <w:b/>
        </w:rPr>
      </w:pPr>
    </w:p>
    <w:tbl>
      <w:tblPr>
        <w:tblW w:w="10770" w:type="dxa"/>
        <w:tblInd w:w="-601" w:type="dxa"/>
        <w:tblBorders>
          <w:insideH w:val="single" w:sz="18" w:space="0" w:color="FFFFFF"/>
          <w:insideV w:val="single" w:sz="18" w:space="0" w:color="FFFFFF"/>
        </w:tblBorders>
        <w:tblLayout w:type="fixed"/>
        <w:tblLook w:val="01E0"/>
      </w:tblPr>
      <w:tblGrid>
        <w:gridCol w:w="10770"/>
      </w:tblGrid>
      <w:tr w:rsidR="00EC08CD" w:rsidTr="00EC08CD">
        <w:tc>
          <w:tcPr>
            <w:tcW w:w="10774" w:type="dxa"/>
            <w:tcBorders>
              <w:top w:val="nil"/>
              <w:left w:val="nil"/>
              <w:bottom w:val="single" w:sz="18" w:space="0" w:color="FFFFFF"/>
              <w:right w:val="nil"/>
            </w:tcBorders>
            <w:shd w:val="pct20" w:color="000000" w:fill="FFFFFF"/>
          </w:tcPr>
          <w:p w:rsidR="00EC08CD" w:rsidRDefault="00EC08CD">
            <w:pPr>
              <w:jc w:val="both"/>
              <w:rPr>
                <w:color w:val="000000"/>
              </w:rPr>
            </w:pPr>
          </w:p>
        </w:tc>
      </w:tr>
      <w:tr w:rsidR="00EC08CD" w:rsidTr="00EC08CD">
        <w:tc>
          <w:tcPr>
            <w:tcW w:w="10774" w:type="dxa"/>
            <w:tcBorders>
              <w:top w:val="single" w:sz="18" w:space="0" w:color="FFFFFF"/>
              <w:left w:val="nil"/>
              <w:bottom w:val="single" w:sz="18" w:space="0" w:color="FFFFFF"/>
              <w:right w:val="nil"/>
            </w:tcBorders>
            <w:shd w:val="pct20" w:color="000000" w:fill="FFFFFF"/>
            <w:hideMark/>
          </w:tcPr>
          <w:p w:rsidR="00EC08CD" w:rsidRDefault="00EC08CD">
            <w:pPr>
              <w:jc w:val="center"/>
              <w:rPr>
                <w:b/>
                <w:bCs/>
                <w:i/>
              </w:rPr>
            </w:pPr>
            <w:r>
              <w:rPr>
                <w:b/>
                <w:bCs/>
                <w:i/>
              </w:rPr>
              <w:t xml:space="preserve">I Z J A V U   O   N E K A Ž N J A V A N J U </w:t>
            </w:r>
          </w:p>
        </w:tc>
      </w:tr>
      <w:tr w:rsidR="00EC08CD" w:rsidTr="00EC08CD">
        <w:tc>
          <w:tcPr>
            <w:tcW w:w="10774" w:type="dxa"/>
            <w:tcBorders>
              <w:top w:val="single" w:sz="18" w:space="0" w:color="FFFFFF"/>
              <w:left w:val="nil"/>
              <w:bottom w:val="nil"/>
              <w:right w:val="nil"/>
            </w:tcBorders>
            <w:shd w:val="pct20" w:color="000000" w:fill="FFFFFF"/>
          </w:tcPr>
          <w:p w:rsidR="00EC08CD" w:rsidRDefault="00EC08CD">
            <w:pPr>
              <w:jc w:val="both"/>
            </w:pPr>
          </w:p>
          <w:p w:rsidR="00EC08CD" w:rsidRDefault="00EC08CD">
            <w:pPr>
              <w:autoSpaceDE w:val="0"/>
              <w:autoSpaceDN w:val="0"/>
              <w:adjustRightInd w:val="0"/>
              <w:jc w:val="both"/>
              <w:rPr>
                <w:color w:val="000000"/>
              </w:rPr>
            </w:pPr>
            <w:r>
              <w:rPr>
                <w:color w:val="000000"/>
              </w:rPr>
              <w:t>kojom ja,</w:t>
            </w:r>
          </w:p>
          <w:p w:rsidR="00EC08CD" w:rsidRDefault="00EC08CD">
            <w:pPr>
              <w:autoSpaceDE w:val="0"/>
              <w:autoSpaceDN w:val="0"/>
              <w:adjustRightInd w:val="0"/>
              <w:jc w:val="both"/>
              <w:rPr>
                <w:color w:val="000000"/>
              </w:rPr>
            </w:pPr>
            <w:r>
              <w:rPr>
                <w:color w:val="000000"/>
              </w:rPr>
              <w:t>_______________________________________________________________________________</w:t>
            </w:r>
          </w:p>
          <w:p w:rsidR="00EC08CD" w:rsidRDefault="00EC08CD">
            <w:pPr>
              <w:autoSpaceDE w:val="0"/>
              <w:autoSpaceDN w:val="0"/>
              <w:adjustRightInd w:val="0"/>
              <w:jc w:val="center"/>
              <w:rPr>
                <w:color w:val="000000"/>
              </w:rPr>
            </w:pPr>
            <w:r>
              <w:t>(ime i prezime, /OIB)</w:t>
            </w:r>
          </w:p>
          <w:p w:rsidR="00EC08CD" w:rsidRDefault="00EC08CD">
            <w:pPr>
              <w:autoSpaceDE w:val="0"/>
              <w:autoSpaceDN w:val="0"/>
              <w:adjustRightInd w:val="0"/>
            </w:pPr>
            <w:r>
              <w:t>kao ovlaštena osoba za zastupanje</w:t>
            </w:r>
          </w:p>
          <w:p w:rsidR="00EC08CD" w:rsidRDefault="00EC08CD">
            <w:pPr>
              <w:autoSpaceDE w:val="0"/>
              <w:autoSpaceDN w:val="0"/>
              <w:adjustRightInd w:val="0"/>
            </w:pPr>
            <w:r>
              <w:t xml:space="preserve"> _______________________________________________________________________________</w:t>
            </w:r>
          </w:p>
          <w:p w:rsidR="00EC08CD" w:rsidRDefault="00EC08CD">
            <w:pPr>
              <w:autoSpaceDE w:val="0"/>
              <w:autoSpaceDN w:val="0"/>
              <w:adjustRightInd w:val="0"/>
              <w:jc w:val="center"/>
            </w:pPr>
            <w:r>
              <w:t>(naziv i sjedište gospodarskog subjekta/ponuditelja OIB)</w:t>
            </w:r>
          </w:p>
          <w:p w:rsidR="00EC08CD" w:rsidRDefault="00EC08CD">
            <w:pPr>
              <w:autoSpaceDE w:val="0"/>
              <w:autoSpaceDN w:val="0"/>
              <w:adjustRightInd w:val="0"/>
              <w:jc w:val="center"/>
              <w:rPr>
                <w:color w:val="000000"/>
              </w:rPr>
            </w:pPr>
          </w:p>
          <w:p w:rsidR="00EC08CD" w:rsidRDefault="00EC08CD">
            <w:pPr>
              <w:autoSpaceDE w:val="0"/>
              <w:autoSpaceDN w:val="0"/>
              <w:adjustRightInd w:val="0"/>
              <w:jc w:val="both"/>
              <w:rPr>
                <w:color w:val="000000"/>
              </w:rPr>
            </w:pPr>
            <w:r>
              <w:t xml:space="preserve">pod materijalnom i kaznenom odgovornošću, izjavljujem </w:t>
            </w:r>
            <w:r>
              <w:rPr>
                <w:color w:val="000000"/>
              </w:rPr>
              <w:t>da gospodarski subjekt ili osoba ovlaštena po zakonu za zastupanje gospodarskog subjekta nije pravomoćno osuđena za bilo koje od sljedećih kaznenih djela odnosno za odgovarajuća kaznena djela prema propisima države sjedišta gospodarskog subjekta ili države čiji je državljanin osoba ovlaštena po zakonu za zastupanje gospodarskog subjekta:</w:t>
            </w:r>
          </w:p>
          <w:p w:rsidR="00EC08CD" w:rsidRDefault="00EC08CD">
            <w:pPr>
              <w:pStyle w:val="box453040"/>
              <w:jc w:val="center"/>
              <w:rPr>
                <w:rFonts w:ascii="Arial" w:hAnsi="Arial" w:cs="Arial"/>
                <w:color w:val="666666"/>
              </w:rPr>
            </w:pPr>
            <w:r>
              <w:rPr>
                <w:rFonts w:ascii="Arial" w:hAnsi="Arial" w:cs="Arial"/>
                <w:color w:val="666666"/>
              </w:rPr>
              <w:t>a) sudjelovanje u zločinačkoj organizaciji, na temelju</w:t>
            </w:r>
          </w:p>
          <w:p w:rsidR="00EC08CD" w:rsidRDefault="00EC08CD">
            <w:pPr>
              <w:pStyle w:val="box453040"/>
              <w:jc w:val="center"/>
              <w:rPr>
                <w:rFonts w:ascii="Arial" w:hAnsi="Arial" w:cs="Arial"/>
                <w:color w:val="666666"/>
              </w:rPr>
            </w:pPr>
            <w:r>
              <w:rPr>
                <w:rFonts w:ascii="Arial" w:hAnsi="Arial" w:cs="Arial"/>
                <w:color w:val="666666"/>
              </w:rPr>
              <w:t>– članka 328. (zločinačko udruženje) i članka 329. (počinjenje kaznenog djela u sastavu zločinačkog udruženja) Kaznenog zakona</w:t>
            </w:r>
          </w:p>
          <w:p w:rsidR="00EC08CD" w:rsidRDefault="00EC08CD">
            <w:pPr>
              <w:pStyle w:val="box453040"/>
              <w:jc w:val="center"/>
              <w:rPr>
                <w:rFonts w:ascii="Arial" w:hAnsi="Arial" w:cs="Arial"/>
                <w:color w:val="666666"/>
              </w:rPr>
            </w:pPr>
            <w:r>
              <w:rPr>
                <w:rFonts w:ascii="Arial" w:hAnsi="Arial" w:cs="Arial"/>
                <w:color w:val="666666"/>
              </w:rPr>
              <w:t>– članka 333. (udruživanje za počinjenje kaznenih djela), iz Kaznenog zakona (»Narodne novine«, br. 110/97., 27/98., 50/00., 129/00., 51/01., 111/03., 190/03., 105/04., 84/05., 71/06., 110/07., 152/08., 57/11., 77/11. i 143/12.)</w:t>
            </w:r>
          </w:p>
          <w:p w:rsidR="00EC08CD" w:rsidRDefault="00EC08CD">
            <w:pPr>
              <w:pStyle w:val="box453040"/>
              <w:jc w:val="center"/>
              <w:rPr>
                <w:rFonts w:ascii="Arial" w:hAnsi="Arial" w:cs="Arial"/>
                <w:color w:val="666666"/>
              </w:rPr>
            </w:pPr>
            <w:r>
              <w:rPr>
                <w:rFonts w:ascii="Arial" w:hAnsi="Arial" w:cs="Arial"/>
                <w:color w:val="666666"/>
              </w:rPr>
              <w:t>b) korupciju, na temelju</w:t>
            </w:r>
          </w:p>
          <w:p w:rsidR="00EC08CD" w:rsidRDefault="00EC08CD">
            <w:pPr>
              <w:pStyle w:val="box453040"/>
              <w:jc w:val="center"/>
              <w:rPr>
                <w:rFonts w:ascii="Arial" w:hAnsi="Arial" w:cs="Arial"/>
                <w:color w:val="666666"/>
              </w:rPr>
            </w:pPr>
            <w:r>
              <w:rPr>
                <w:rFonts w:ascii="Arial" w:hAnsi="Arial" w:cs="Arial"/>
                <w:color w:val="666666"/>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w:t>
            </w:r>
            <w:r>
              <w:rPr>
                <w:rFonts w:ascii="Arial" w:hAnsi="Arial" w:cs="Arial"/>
                <w:color w:val="666666"/>
              </w:rPr>
              <w:lastRenderedPageBreak/>
              <w:t>trgovanje utjecajem) Kaznenog zakona</w:t>
            </w:r>
          </w:p>
          <w:p w:rsidR="00EC08CD" w:rsidRDefault="00EC08CD">
            <w:pPr>
              <w:pStyle w:val="box453040"/>
              <w:jc w:val="center"/>
              <w:rPr>
                <w:rFonts w:ascii="Arial" w:hAnsi="Arial" w:cs="Arial"/>
                <w:color w:val="666666"/>
              </w:rPr>
            </w:pPr>
            <w:r>
              <w:rPr>
                <w:rFonts w:ascii="Arial" w:hAnsi="Arial" w:cs="Arial"/>
                <w:color w:val="666666"/>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C08CD" w:rsidRDefault="00EC08CD">
            <w:pPr>
              <w:pStyle w:val="box453040"/>
              <w:jc w:val="center"/>
              <w:rPr>
                <w:rFonts w:ascii="Arial" w:hAnsi="Arial" w:cs="Arial"/>
                <w:color w:val="666666"/>
              </w:rPr>
            </w:pPr>
            <w:r>
              <w:rPr>
                <w:rFonts w:ascii="Arial" w:hAnsi="Arial" w:cs="Arial"/>
                <w:color w:val="666666"/>
              </w:rPr>
              <w:t>c) prijevaru, na temelju</w:t>
            </w:r>
          </w:p>
          <w:p w:rsidR="00EC08CD" w:rsidRDefault="00EC08CD">
            <w:pPr>
              <w:pStyle w:val="box453040"/>
              <w:jc w:val="center"/>
              <w:rPr>
                <w:rFonts w:ascii="Arial" w:hAnsi="Arial" w:cs="Arial"/>
                <w:color w:val="666666"/>
              </w:rPr>
            </w:pPr>
            <w:r>
              <w:rPr>
                <w:rFonts w:ascii="Arial" w:hAnsi="Arial" w:cs="Arial"/>
                <w:color w:val="666666"/>
              </w:rPr>
              <w:t>– članka 236. (prijevara), članka 247. (prijevara u gospodarskom poslovanju), članka 256. (utaja poreza ili carine) i članka 258. (subvencijska prijevara) Kaznenog zakona</w:t>
            </w:r>
          </w:p>
          <w:p w:rsidR="00EC08CD" w:rsidRDefault="00EC08CD">
            <w:pPr>
              <w:pStyle w:val="box453040"/>
              <w:jc w:val="center"/>
              <w:rPr>
                <w:rFonts w:ascii="Arial" w:hAnsi="Arial" w:cs="Arial"/>
                <w:color w:val="666666"/>
              </w:rPr>
            </w:pPr>
            <w:r>
              <w:rPr>
                <w:rFonts w:ascii="Arial" w:hAnsi="Arial" w:cs="Arial"/>
                <w:color w:val="666666"/>
              </w:rPr>
              <w:t>– članka 224. (prijevara), članka 293. (prijevara u gospodarskom poslovanju) i članka 286. (utaja poreza i drugih davanja) iz Kaznenog zakona (»Narodne novine«, br. 110/97., 27/98., 50/00., 129/00., 51/01., 111/03., 190/03., 105/04., 84/05., 71/06., 110/07., 152/08., 57/11., 77/11. i 143/12.)</w:t>
            </w:r>
          </w:p>
          <w:p w:rsidR="00EC08CD" w:rsidRDefault="00EC08CD">
            <w:pPr>
              <w:pStyle w:val="box453040"/>
              <w:jc w:val="center"/>
              <w:rPr>
                <w:rFonts w:ascii="Arial" w:hAnsi="Arial" w:cs="Arial"/>
                <w:color w:val="666666"/>
              </w:rPr>
            </w:pPr>
            <w:r>
              <w:rPr>
                <w:rFonts w:ascii="Arial" w:hAnsi="Arial" w:cs="Arial"/>
                <w:color w:val="666666"/>
              </w:rPr>
              <w:t>d) terorizam ili kaznena djela povezana s terorističkim aktivnostima, na temelju</w:t>
            </w:r>
          </w:p>
          <w:p w:rsidR="00EC08CD" w:rsidRDefault="00EC08CD">
            <w:pPr>
              <w:pStyle w:val="box453040"/>
              <w:jc w:val="center"/>
              <w:rPr>
                <w:rFonts w:ascii="Arial" w:hAnsi="Arial" w:cs="Arial"/>
                <w:color w:val="666666"/>
              </w:rPr>
            </w:pPr>
            <w:r>
              <w:rPr>
                <w:rFonts w:ascii="Arial" w:hAnsi="Arial" w:cs="Arial"/>
                <w:color w:val="666666"/>
              </w:rPr>
              <w:t>– članka 97. (terorizam), članka 99. (javno poticanje na terorizam), članka 100. (novačenje za terorizam), članka 101. (obuka za terorizam) i članka 102. (terorističko udruženje) Kaznenog zakona</w:t>
            </w:r>
          </w:p>
          <w:p w:rsidR="00EC08CD" w:rsidRDefault="00EC08CD">
            <w:pPr>
              <w:pStyle w:val="box453040"/>
              <w:jc w:val="center"/>
              <w:rPr>
                <w:rFonts w:ascii="Arial" w:hAnsi="Arial" w:cs="Arial"/>
                <w:color w:val="666666"/>
              </w:rPr>
            </w:pPr>
            <w:r>
              <w:rPr>
                <w:rFonts w:ascii="Arial" w:hAnsi="Arial" w:cs="Arial"/>
                <w:color w:val="666666"/>
              </w:rPr>
              <w:t>– članka 169. (terorizam), članka 169.a (javno poticanje na terorizam) i članka 169.b (novačenje i obuka za terorizam) iz Kaznenog zakona (»Narodne novine«, br. 110/97., 27/98., 50/00., 129/00., 51/01., 111/03., 190/03., 105/04., 84/05., 71/06., 110/07., 152/08., 57/11., 77/11. i 143/12.)</w:t>
            </w:r>
          </w:p>
          <w:p w:rsidR="00EC08CD" w:rsidRDefault="00EC08CD">
            <w:pPr>
              <w:pStyle w:val="box453040"/>
              <w:jc w:val="center"/>
              <w:rPr>
                <w:rFonts w:ascii="Arial" w:hAnsi="Arial" w:cs="Arial"/>
                <w:color w:val="666666"/>
              </w:rPr>
            </w:pPr>
            <w:r>
              <w:rPr>
                <w:rFonts w:ascii="Arial" w:hAnsi="Arial" w:cs="Arial"/>
                <w:color w:val="666666"/>
              </w:rPr>
              <w:t>e) pranje novca ili financiranje terorizma, na temelju</w:t>
            </w:r>
          </w:p>
          <w:p w:rsidR="00EC08CD" w:rsidRDefault="00EC08CD">
            <w:pPr>
              <w:pStyle w:val="box453040"/>
              <w:jc w:val="center"/>
              <w:rPr>
                <w:rFonts w:ascii="Arial" w:hAnsi="Arial" w:cs="Arial"/>
                <w:color w:val="666666"/>
              </w:rPr>
            </w:pPr>
            <w:r>
              <w:rPr>
                <w:rFonts w:ascii="Arial" w:hAnsi="Arial" w:cs="Arial"/>
                <w:color w:val="666666"/>
              </w:rPr>
              <w:t>– članka 98. (financiranje terorizma) i članka 265. (pranje novca) Kaznenog zakona</w:t>
            </w:r>
          </w:p>
          <w:p w:rsidR="00EC08CD" w:rsidRDefault="00EC08CD">
            <w:pPr>
              <w:pStyle w:val="box453040"/>
              <w:jc w:val="center"/>
              <w:rPr>
                <w:rFonts w:ascii="Arial" w:hAnsi="Arial" w:cs="Arial"/>
                <w:color w:val="666666"/>
              </w:rPr>
            </w:pPr>
            <w:r>
              <w:rPr>
                <w:rFonts w:ascii="Arial" w:hAnsi="Arial" w:cs="Arial"/>
                <w:color w:val="666666"/>
              </w:rPr>
              <w:t>– članka 279. (pranje novca) iz Kaznenog zakona (»Narodne novine«, br. 110/97., 27/98., 50/00., 129/00., 51/01., 111/03., 190/03., 105/04., 84/05., 71/06., 110/07., 152/08., 57/11., 77/11. i 143/12.)</w:t>
            </w:r>
          </w:p>
          <w:p w:rsidR="00EC08CD" w:rsidRDefault="00EC08CD">
            <w:pPr>
              <w:pStyle w:val="box453040"/>
              <w:jc w:val="center"/>
              <w:rPr>
                <w:rFonts w:ascii="Arial" w:hAnsi="Arial" w:cs="Arial"/>
                <w:color w:val="666666"/>
              </w:rPr>
            </w:pPr>
            <w:r>
              <w:rPr>
                <w:rFonts w:ascii="Arial" w:hAnsi="Arial" w:cs="Arial"/>
                <w:color w:val="666666"/>
              </w:rPr>
              <w:t>f) dječji rad ili druge oblike trgovanja ljudima, na temelju</w:t>
            </w:r>
          </w:p>
          <w:p w:rsidR="00EC08CD" w:rsidRDefault="00EC08CD">
            <w:pPr>
              <w:pStyle w:val="box453040"/>
              <w:jc w:val="center"/>
              <w:rPr>
                <w:rFonts w:ascii="Arial" w:hAnsi="Arial" w:cs="Arial"/>
                <w:color w:val="666666"/>
              </w:rPr>
            </w:pPr>
            <w:r>
              <w:rPr>
                <w:rFonts w:ascii="Arial" w:hAnsi="Arial" w:cs="Arial"/>
                <w:color w:val="666666"/>
              </w:rPr>
              <w:t>– članka 106. (trgovanje ljudima) Kaznenog zakona</w:t>
            </w:r>
          </w:p>
          <w:p w:rsidR="00EC08CD" w:rsidRDefault="00EC08CD">
            <w:pPr>
              <w:pStyle w:val="box453040"/>
              <w:jc w:val="center"/>
              <w:rPr>
                <w:rFonts w:ascii="Arial" w:hAnsi="Arial" w:cs="Arial"/>
                <w:color w:val="666666"/>
              </w:rPr>
            </w:pPr>
            <w:r>
              <w:rPr>
                <w:rFonts w:ascii="Arial" w:hAnsi="Arial" w:cs="Arial"/>
                <w:color w:val="666666"/>
              </w:rPr>
              <w:t>– članka 175. (trgovanje ljudima i ropstvo) iz Kaznenog zakona (»Narodne novine«, br. 110/97., 27/98., 50/00., 129/00., 51/01., 111/03., 190/03., 105/04., 84/05., 71/06., 110/07., 152/08., 57/11., 77/11. i 143/12.)</w:t>
            </w:r>
          </w:p>
          <w:p w:rsidR="00EC08CD" w:rsidRDefault="00EC08CD">
            <w:pPr>
              <w:pStyle w:val="box453040"/>
              <w:jc w:val="center"/>
              <w:rPr>
                <w:rFonts w:ascii="Arial" w:hAnsi="Arial" w:cs="Arial"/>
                <w:color w:val="000000"/>
              </w:rPr>
            </w:pPr>
          </w:p>
        </w:tc>
      </w:tr>
    </w:tbl>
    <w:p w:rsidR="00EC08CD" w:rsidRDefault="00EC08CD" w:rsidP="00EC08CD">
      <w:pPr>
        <w:rPr>
          <w:b/>
        </w:rPr>
      </w:pPr>
    </w:p>
    <w:tbl>
      <w:tblPr>
        <w:tblW w:w="9720" w:type="dxa"/>
        <w:tblInd w:w="108" w:type="dxa"/>
        <w:tblBorders>
          <w:insideH w:val="single" w:sz="18" w:space="0" w:color="FFFFFF"/>
          <w:insideV w:val="single" w:sz="18" w:space="0" w:color="FFFFFF"/>
        </w:tblBorders>
        <w:tblLayout w:type="fixed"/>
        <w:tblLook w:val="04A0"/>
      </w:tblPr>
      <w:tblGrid>
        <w:gridCol w:w="3235"/>
        <w:gridCol w:w="2694"/>
        <w:gridCol w:w="3791"/>
      </w:tblGrid>
      <w:tr w:rsidR="00EC08CD" w:rsidTr="00EC08CD">
        <w:trPr>
          <w:trHeight w:val="264"/>
        </w:trPr>
        <w:tc>
          <w:tcPr>
            <w:tcW w:w="3235" w:type="dxa"/>
            <w:tcBorders>
              <w:top w:val="nil"/>
              <w:left w:val="nil"/>
              <w:bottom w:val="single" w:sz="18" w:space="0" w:color="FFFFFF"/>
              <w:right w:val="single" w:sz="18" w:space="0" w:color="FFFFFF"/>
            </w:tcBorders>
            <w:shd w:val="pct5" w:color="000000" w:fill="FFFFFF"/>
          </w:tcPr>
          <w:p w:rsidR="00EC08CD" w:rsidRDefault="00EC08CD">
            <w:pPr>
              <w:jc w:val="center"/>
            </w:pPr>
          </w:p>
        </w:tc>
        <w:tc>
          <w:tcPr>
            <w:tcW w:w="2694" w:type="dxa"/>
            <w:tcBorders>
              <w:top w:val="nil"/>
              <w:left w:val="single" w:sz="18" w:space="0" w:color="FFFFFF"/>
              <w:bottom w:val="single" w:sz="18" w:space="0" w:color="FFFFFF"/>
              <w:right w:val="single" w:sz="18" w:space="0" w:color="FFFFFF"/>
            </w:tcBorders>
            <w:shd w:val="pct5" w:color="000000" w:fill="FFFFFF"/>
            <w:hideMark/>
          </w:tcPr>
          <w:p w:rsidR="00EC08CD" w:rsidRDefault="00EC08CD">
            <w:pPr>
              <w:jc w:val="center"/>
            </w:pPr>
            <w:proofErr w:type="spellStart"/>
            <w:r>
              <w:t>M.P</w:t>
            </w:r>
            <w:proofErr w:type="spellEnd"/>
            <w:r>
              <w:t>.</w:t>
            </w:r>
          </w:p>
        </w:tc>
        <w:tc>
          <w:tcPr>
            <w:tcW w:w="3791" w:type="dxa"/>
            <w:tcBorders>
              <w:top w:val="nil"/>
              <w:left w:val="single" w:sz="18" w:space="0" w:color="FFFFFF"/>
              <w:bottom w:val="single" w:sz="18" w:space="0" w:color="FFFFFF"/>
              <w:right w:val="nil"/>
            </w:tcBorders>
            <w:shd w:val="pct5" w:color="000000" w:fill="FFFFFF"/>
          </w:tcPr>
          <w:p w:rsidR="00EC08CD" w:rsidRDefault="00EC08CD">
            <w:pPr>
              <w:jc w:val="center"/>
              <w:rPr>
                <w:b/>
              </w:rPr>
            </w:pPr>
          </w:p>
        </w:tc>
      </w:tr>
      <w:tr w:rsidR="00EC08CD" w:rsidTr="00EC08CD">
        <w:trPr>
          <w:trHeight w:val="264"/>
        </w:trPr>
        <w:tc>
          <w:tcPr>
            <w:tcW w:w="3235" w:type="dxa"/>
            <w:tcBorders>
              <w:top w:val="single" w:sz="18" w:space="0" w:color="FFFFFF"/>
              <w:left w:val="nil"/>
              <w:bottom w:val="single" w:sz="18" w:space="0" w:color="FFFFFF"/>
              <w:right w:val="single" w:sz="18" w:space="0" w:color="FFFFFF"/>
            </w:tcBorders>
            <w:shd w:val="pct20" w:color="000000" w:fill="FFFFFF"/>
          </w:tcPr>
          <w:p w:rsidR="00EC08CD" w:rsidRDefault="00EC08CD" w:rsidP="00EC08CD"/>
          <w:p w:rsidR="00EC08CD" w:rsidRDefault="00EC08CD">
            <w:pPr>
              <w:jc w:val="center"/>
            </w:pPr>
          </w:p>
        </w:tc>
        <w:tc>
          <w:tcPr>
            <w:tcW w:w="2694" w:type="dxa"/>
            <w:tcBorders>
              <w:top w:val="single" w:sz="18" w:space="0" w:color="FFFFFF"/>
              <w:left w:val="single" w:sz="18" w:space="0" w:color="FFFFFF"/>
              <w:bottom w:val="single" w:sz="18" w:space="0" w:color="FFFFFF"/>
              <w:right w:val="single" w:sz="18" w:space="0" w:color="FFFFFF"/>
            </w:tcBorders>
            <w:shd w:val="pct20" w:color="000000" w:fill="FFFFFF"/>
          </w:tcPr>
          <w:p w:rsidR="00EC08CD" w:rsidRDefault="00EC08CD">
            <w:pPr>
              <w:jc w:val="center"/>
            </w:pPr>
          </w:p>
        </w:tc>
        <w:tc>
          <w:tcPr>
            <w:tcW w:w="3791" w:type="dxa"/>
            <w:tcBorders>
              <w:top w:val="single" w:sz="18" w:space="0" w:color="FFFFFF"/>
              <w:left w:val="single" w:sz="18" w:space="0" w:color="FFFFFF"/>
              <w:bottom w:val="single" w:sz="18" w:space="0" w:color="FFFFFF"/>
              <w:right w:val="nil"/>
            </w:tcBorders>
            <w:shd w:val="pct20" w:color="000000" w:fill="FFFFFF"/>
          </w:tcPr>
          <w:p w:rsidR="00EC08CD" w:rsidRDefault="00EC08CD">
            <w:pPr>
              <w:jc w:val="center"/>
            </w:pPr>
          </w:p>
        </w:tc>
      </w:tr>
      <w:tr w:rsidR="00EC08CD" w:rsidTr="00EC08CD">
        <w:trPr>
          <w:trHeight w:val="264"/>
        </w:trPr>
        <w:tc>
          <w:tcPr>
            <w:tcW w:w="3235" w:type="dxa"/>
            <w:tcBorders>
              <w:top w:val="single" w:sz="18" w:space="0" w:color="FFFFFF"/>
              <w:left w:val="nil"/>
              <w:bottom w:val="nil"/>
              <w:right w:val="single" w:sz="18" w:space="0" w:color="FFFFFF"/>
            </w:tcBorders>
            <w:shd w:val="pct5" w:color="000000" w:fill="FFFFFF"/>
            <w:hideMark/>
          </w:tcPr>
          <w:p w:rsidR="00EC08CD" w:rsidRDefault="00EC08CD">
            <w:pPr>
              <w:jc w:val="center"/>
            </w:pPr>
            <w:r>
              <w:t>mjesto i datum</w:t>
            </w:r>
          </w:p>
        </w:tc>
        <w:tc>
          <w:tcPr>
            <w:tcW w:w="2694" w:type="dxa"/>
            <w:tcBorders>
              <w:top w:val="single" w:sz="18" w:space="0" w:color="FFFFFF"/>
              <w:left w:val="single" w:sz="18" w:space="0" w:color="FFFFFF"/>
              <w:bottom w:val="nil"/>
              <w:right w:val="single" w:sz="18" w:space="0" w:color="FFFFFF"/>
            </w:tcBorders>
            <w:shd w:val="pct5" w:color="000000" w:fill="FFFFFF"/>
          </w:tcPr>
          <w:p w:rsidR="00EC08CD" w:rsidRDefault="00EC08CD">
            <w:pPr>
              <w:jc w:val="center"/>
            </w:pPr>
          </w:p>
        </w:tc>
        <w:tc>
          <w:tcPr>
            <w:tcW w:w="3791" w:type="dxa"/>
            <w:tcBorders>
              <w:top w:val="single" w:sz="18" w:space="0" w:color="FFFFFF"/>
              <w:left w:val="single" w:sz="18" w:space="0" w:color="FFFFFF"/>
              <w:bottom w:val="nil"/>
              <w:right w:val="nil"/>
            </w:tcBorders>
            <w:shd w:val="pct5" w:color="000000" w:fill="FFFFFF"/>
            <w:hideMark/>
          </w:tcPr>
          <w:p w:rsidR="00EC08CD" w:rsidRDefault="00EC08CD">
            <w:r>
              <w:t>potpis osobe ovlaštene osobe za zastupanje</w:t>
            </w:r>
          </w:p>
        </w:tc>
      </w:tr>
    </w:tbl>
    <w:p w:rsidR="00F61CA9" w:rsidRDefault="00F61CA9" w:rsidP="00F61CA9"/>
    <w:p w:rsidR="00F61CA9" w:rsidRDefault="00F61CA9" w:rsidP="00F61CA9">
      <w:pPr>
        <w:rPr>
          <w:rFonts w:ascii="Calibri" w:hAnsi="Calibri"/>
        </w:rPr>
      </w:pPr>
    </w:p>
    <w:p w:rsidR="00EC08CD" w:rsidRDefault="00EC08CD" w:rsidP="00F61CA9">
      <w:pPr>
        <w:rPr>
          <w:rFonts w:ascii="Calibri" w:hAnsi="Calibri"/>
        </w:rPr>
      </w:pPr>
    </w:p>
    <w:p w:rsidR="00F61CA9" w:rsidRDefault="00EC08CD" w:rsidP="00F61CA9">
      <w:pPr>
        <w:rPr>
          <w:rFonts w:ascii="Calibri" w:hAnsi="Calibri"/>
          <w:b/>
          <w:sz w:val="32"/>
          <w:szCs w:val="32"/>
        </w:rPr>
      </w:pPr>
      <w:r>
        <w:rPr>
          <w:rFonts w:ascii="Calibri" w:hAnsi="Calibri"/>
          <w:b/>
          <w:sz w:val="32"/>
          <w:szCs w:val="32"/>
        </w:rPr>
        <w:t xml:space="preserve">22. </w:t>
      </w:r>
      <w:r w:rsidR="00F61CA9">
        <w:rPr>
          <w:rFonts w:ascii="Calibri" w:hAnsi="Calibri"/>
          <w:b/>
          <w:sz w:val="32"/>
          <w:szCs w:val="32"/>
        </w:rPr>
        <w:t>TROŠKOVNIK - SPECIFIKACIJA ROBE, prosinac 2019. Godine</w:t>
      </w:r>
    </w:p>
    <w:p w:rsidR="00F61CA9" w:rsidRDefault="00F61CA9" w:rsidP="00F61CA9">
      <w:pPr>
        <w:pBdr>
          <w:right w:val="single" w:sz="4" w:space="4" w:color="auto"/>
        </w:pBdr>
        <w:tabs>
          <w:tab w:val="left" w:pos="3686"/>
          <w:tab w:val="left" w:pos="6237"/>
        </w:tabs>
        <w:rPr>
          <w:rFonts w:ascii="Calibri" w:hAnsi="Calibri"/>
          <w:b/>
        </w:rPr>
      </w:pPr>
      <w:r>
        <w:rPr>
          <w:rFonts w:ascii="Calibri" w:hAnsi="Calibri"/>
          <w:b/>
        </w:rPr>
        <w:t xml:space="preserve">Sredstva za čišćenje i   Materijal za održavanje </w:t>
      </w:r>
    </w:p>
    <w:p w:rsidR="00F61CA9" w:rsidRDefault="00F61CA9" w:rsidP="00F61CA9">
      <w:pPr>
        <w:rPr>
          <w:rFonts w:ascii="Calibri" w:hAnsi="Calibri"/>
          <w:sz w:val="10"/>
          <w:szCs w:val="10"/>
        </w:rPr>
      </w:pPr>
      <w:r>
        <w:rPr>
          <w:rFonts w:ascii="Calibri" w:hAnsi="Calibri"/>
          <w:b/>
        </w:rPr>
        <w:t>Evidencijski broj nabave: 2/2019</w:t>
      </w:r>
    </w:p>
    <w:p w:rsidR="00F61CA9" w:rsidRDefault="00F61CA9" w:rsidP="00F61CA9">
      <w:pPr>
        <w:rPr>
          <w:rFonts w:ascii="Calibri" w:hAnsi="Calibri"/>
          <w:b/>
          <w:sz w:val="26"/>
          <w:szCs w:val="26"/>
        </w:rPr>
      </w:pPr>
      <w:r>
        <w:rPr>
          <w:rFonts w:ascii="Calibri" w:hAnsi="Calibri"/>
          <w:b/>
          <w:sz w:val="26"/>
          <w:szCs w:val="26"/>
        </w:rPr>
        <w:t>PLANIRANE OKVIRNE KOLIČINE ZA RAZDOBLJE  1 godine</w:t>
      </w:r>
    </w:p>
    <w:p w:rsidR="00F61CA9" w:rsidRDefault="00F61CA9" w:rsidP="00F61CA9">
      <w:pPr>
        <w:rPr>
          <w:rFonts w:ascii="Calibri" w:hAnsi="Calibri"/>
          <w:b/>
          <w:sz w:val="26"/>
          <w:szCs w:val="26"/>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2270"/>
        <w:gridCol w:w="1134"/>
        <w:gridCol w:w="1274"/>
        <w:gridCol w:w="1136"/>
        <w:gridCol w:w="1273"/>
        <w:gridCol w:w="1560"/>
      </w:tblGrid>
      <w:tr w:rsidR="00F61CA9" w:rsidTr="00FE30BA">
        <w:trPr>
          <w:trHeight w:val="1785"/>
        </w:trPr>
        <w:tc>
          <w:tcPr>
            <w:tcW w:w="1844" w:type="dxa"/>
            <w:tcBorders>
              <w:top w:val="single" w:sz="4" w:space="0" w:color="auto"/>
              <w:left w:val="single" w:sz="4" w:space="0" w:color="auto"/>
              <w:bottom w:val="single" w:sz="4" w:space="0" w:color="auto"/>
              <w:right w:val="single" w:sz="4" w:space="0" w:color="auto"/>
            </w:tcBorders>
          </w:tcPr>
          <w:p w:rsidR="00F61CA9" w:rsidRDefault="00F61CA9" w:rsidP="00FE30BA">
            <w:pPr>
              <w:jc w:val="center"/>
              <w:rPr>
                <w:rFonts w:ascii="Calibri" w:hAnsi="Calibri" w:cs="Times New Roman"/>
                <w:b/>
              </w:rPr>
            </w:pPr>
            <w:r>
              <w:rPr>
                <w:rFonts w:ascii="Calibri" w:hAnsi="Calibri"/>
                <w:b/>
              </w:rPr>
              <w:t>REDNI BROJ</w:t>
            </w:r>
          </w:p>
          <w:p w:rsidR="00F61CA9" w:rsidRDefault="00F61CA9" w:rsidP="00FE30BA">
            <w:pPr>
              <w:jc w:val="center"/>
              <w:rPr>
                <w:rFonts w:ascii="Calibri" w:hAnsi="Calibri"/>
                <w:b/>
              </w:rPr>
            </w:pPr>
          </w:p>
          <w:p w:rsidR="00F61CA9" w:rsidRDefault="00F61CA9" w:rsidP="00FE30BA">
            <w:pPr>
              <w:jc w:val="center"/>
              <w:rPr>
                <w:rFonts w:ascii="Calibri" w:hAnsi="Calibri"/>
                <w:b/>
              </w:rPr>
            </w:pPr>
          </w:p>
          <w:p w:rsidR="00F61CA9" w:rsidRDefault="00F61CA9" w:rsidP="00FE30BA">
            <w:pPr>
              <w:jc w:val="center"/>
              <w:rPr>
                <w:rFonts w:ascii="Calibri" w:hAnsi="Calibri"/>
                <w:b/>
              </w:rPr>
            </w:pPr>
            <w:r>
              <w:rPr>
                <w:rFonts w:ascii="Calibri" w:hAnsi="Calibri"/>
                <w:b/>
              </w:rPr>
              <w:t>1</w:t>
            </w:r>
          </w:p>
        </w:tc>
        <w:tc>
          <w:tcPr>
            <w:tcW w:w="2270" w:type="dxa"/>
            <w:tcBorders>
              <w:top w:val="single" w:sz="4" w:space="0" w:color="auto"/>
              <w:left w:val="single" w:sz="4" w:space="0" w:color="auto"/>
              <w:bottom w:val="single" w:sz="4" w:space="0" w:color="auto"/>
              <w:right w:val="single" w:sz="4" w:space="0" w:color="auto"/>
            </w:tcBorders>
          </w:tcPr>
          <w:p w:rsidR="00F61CA9" w:rsidRDefault="00F61CA9" w:rsidP="00FE30BA">
            <w:pPr>
              <w:jc w:val="center"/>
              <w:rPr>
                <w:rFonts w:ascii="Calibri" w:hAnsi="Calibri" w:cs="Times New Roman"/>
                <w:b/>
              </w:rPr>
            </w:pPr>
            <w:r>
              <w:rPr>
                <w:rFonts w:ascii="Calibri" w:hAnsi="Calibri"/>
                <w:b/>
              </w:rPr>
              <w:t xml:space="preserve">NAZIV </w:t>
            </w:r>
          </w:p>
          <w:p w:rsidR="00F61CA9" w:rsidRDefault="00F61CA9" w:rsidP="00FE30BA">
            <w:pPr>
              <w:jc w:val="center"/>
              <w:rPr>
                <w:rFonts w:ascii="Calibri" w:hAnsi="Calibri"/>
                <w:b/>
              </w:rPr>
            </w:pPr>
            <w:r>
              <w:rPr>
                <w:rFonts w:ascii="Calibri" w:hAnsi="Calibri"/>
                <w:b/>
              </w:rPr>
              <w:t>PROIZVODA</w:t>
            </w:r>
          </w:p>
          <w:p w:rsidR="00F61CA9" w:rsidRDefault="00F61CA9" w:rsidP="00FE30BA">
            <w:pPr>
              <w:jc w:val="center"/>
              <w:rPr>
                <w:rFonts w:ascii="Calibri" w:hAnsi="Calibri"/>
                <w:b/>
              </w:rPr>
            </w:pPr>
          </w:p>
          <w:p w:rsidR="00F61CA9" w:rsidRDefault="00F61CA9" w:rsidP="00FE30BA">
            <w:pPr>
              <w:jc w:val="center"/>
              <w:rPr>
                <w:rFonts w:ascii="Calibri" w:hAnsi="Calibri"/>
                <w:b/>
              </w:rPr>
            </w:pPr>
          </w:p>
          <w:p w:rsidR="00F61CA9" w:rsidRDefault="00F61CA9" w:rsidP="00FE30BA">
            <w:pPr>
              <w:jc w:val="center"/>
              <w:rPr>
                <w:rFonts w:ascii="Calibri" w:hAnsi="Calibri"/>
                <w:b/>
              </w:rPr>
            </w:pPr>
            <w:r>
              <w:rPr>
                <w:rFonts w:ascii="Calibri" w:hAnsi="Calibri"/>
                <w:b/>
              </w:rPr>
              <w:t>2</w:t>
            </w:r>
          </w:p>
        </w:tc>
        <w:tc>
          <w:tcPr>
            <w:tcW w:w="1134" w:type="dxa"/>
            <w:tcBorders>
              <w:top w:val="single" w:sz="4" w:space="0" w:color="auto"/>
              <w:left w:val="single" w:sz="4" w:space="0" w:color="auto"/>
              <w:bottom w:val="single" w:sz="4" w:space="0" w:color="auto"/>
              <w:right w:val="single" w:sz="4" w:space="0" w:color="auto"/>
            </w:tcBorders>
          </w:tcPr>
          <w:p w:rsidR="00F61CA9" w:rsidRDefault="00F61CA9" w:rsidP="00FE30BA">
            <w:pPr>
              <w:jc w:val="center"/>
              <w:rPr>
                <w:rFonts w:ascii="Calibri" w:hAnsi="Calibri" w:cs="Times New Roman"/>
                <w:b/>
              </w:rPr>
            </w:pPr>
            <w:r>
              <w:rPr>
                <w:rFonts w:ascii="Calibri" w:hAnsi="Calibri"/>
                <w:b/>
              </w:rPr>
              <w:t>JEDINICA MJERE</w:t>
            </w:r>
          </w:p>
          <w:p w:rsidR="00F61CA9" w:rsidRDefault="00F61CA9" w:rsidP="00FE30BA">
            <w:pPr>
              <w:jc w:val="center"/>
              <w:rPr>
                <w:rFonts w:ascii="Calibri" w:hAnsi="Calibri"/>
                <w:b/>
              </w:rPr>
            </w:pPr>
          </w:p>
          <w:p w:rsidR="00F61CA9" w:rsidRDefault="00F61CA9" w:rsidP="00FE30BA">
            <w:pPr>
              <w:jc w:val="center"/>
              <w:rPr>
                <w:rFonts w:ascii="Calibri" w:hAnsi="Calibri"/>
                <w:b/>
              </w:rPr>
            </w:pPr>
          </w:p>
          <w:p w:rsidR="00F61CA9" w:rsidRDefault="00F61CA9" w:rsidP="00FE30BA">
            <w:pPr>
              <w:jc w:val="center"/>
              <w:rPr>
                <w:rFonts w:ascii="Calibri" w:hAnsi="Calibri"/>
                <w:b/>
              </w:rPr>
            </w:pPr>
            <w:r>
              <w:rPr>
                <w:rFonts w:ascii="Calibri" w:hAnsi="Calibri"/>
                <w:b/>
              </w:rPr>
              <w:t>3</w:t>
            </w:r>
          </w:p>
        </w:tc>
        <w:tc>
          <w:tcPr>
            <w:tcW w:w="1274" w:type="dxa"/>
            <w:tcBorders>
              <w:top w:val="single" w:sz="4" w:space="0" w:color="auto"/>
              <w:left w:val="single" w:sz="4" w:space="0" w:color="auto"/>
              <w:bottom w:val="single" w:sz="4" w:space="0" w:color="auto"/>
              <w:right w:val="single" w:sz="4" w:space="0" w:color="auto"/>
            </w:tcBorders>
            <w:hideMark/>
          </w:tcPr>
          <w:p w:rsidR="00F61CA9" w:rsidRDefault="00F61CA9" w:rsidP="00FE30BA">
            <w:pPr>
              <w:jc w:val="center"/>
              <w:rPr>
                <w:rFonts w:ascii="Calibri" w:hAnsi="Calibri" w:cs="Times New Roman"/>
                <w:b/>
              </w:rPr>
            </w:pPr>
            <w:r>
              <w:rPr>
                <w:rFonts w:ascii="Calibri" w:hAnsi="Calibri"/>
                <w:b/>
              </w:rPr>
              <w:t>PLANIRANE GODIŠNJE OKVIRNE KOLIČINE</w:t>
            </w:r>
          </w:p>
          <w:p w:rsidR="00F61CA9" w:rsidRDefault="00F61CA9" w:rsidP="00FE30BA">
            <w:pPr>
              <w:jc w:val="center"/>
              <w:rPr>
                <w:rFonts w:ascii="Calibri" w:hAnsi="Calibri"/>
                <w:b/>
              </w:rPr>
            </w:pPr>
            <w:r>
              <w:rPr>
                <w:rFonts w:ascii="Calibri" w:hAnsi="Calibri"/>
                <w:b/>
              </w:rPr>
              <w:t>4</w:t>
            </w:r>
          </w:p>
        </w:tc>
        <w:tc>
          <w:tcPr>
            <w:tcW w:w="1136" w:type="dxa"/>
            <w:tcBorders>
              <w:top w:val="single" w:sz="4" w:space="0" w:color="auto"/>
              <w:left w:val="single" w:sz="4" w:space="0" w:color="auto"/>
              <w:bottom w:val="single" w:sz="4" w:space="0" w:color="auto"/>
              <w:right w:val="single" w:sz="4" w:space="0" w:color="auto"/>
            </w:tcBorders>
          </w:tcPr>
          <w:p w:rsidR="00F61CA9" w:rsidRDefault="00F61CA9" w:rsidP="00FE30BA">
            <w:pPr>
              <w:rPr>
                <w:rFonts w:ascii="Calibri" w:hAnsi="Calibri"/>
                <w:b/>
              </w:rPr>
            </w:pPr>
            <w:r>
              <w:rPr>
                <w:rFonts w:ascii="Calibri" w:hAnsi="Calibri"/>
                <w:b/>
              </w:rPr>
              <w:t>JEDINIČNA CIJENA</w:t>
            </w:r>
          </w:p>
          <w:p w:rsidR="00F61CA9" w:rsidRDefault="00F61CA9" w:rsidP="00FE30BA">
            <w:pPr>
              <w:jc w:val="center"/>
              <w:rPr>
                <w:rFonts w:ascii="Calibri" w:hAnsi="Calibri"/>
                <w:b/>
              </w:rPr>
            </w:pPr>
          </w:p>
          <w:p w:rsidR="00F61CA9" w:rsidRDefault="00F61CA9" w:rsidP="00FE30BA">
            <w:pPr>
              <w:jc w:val="center"/>
              <w:rPr>
                <w:rFonts w:ascii="Calibri" w:hAnsi="Calibri"/>
                <w:b/>
              </w:rPr>
            </w:pPr>
          </w:p>
          <w:p w:rsidR="00F61CA9" w:rsidRDefault="00F61CA9" w:rsidP="00FE30BA">
            <w:pPr>
              <w:jc w:val="center"/>
              <w:rPr>
                <w:rFonts w:ascii="Calibri" w:hAnsi="Calibri"/>
                <w:b/>
              </w:rPr>
            </w:pPr>
            <w:r>
              <w:rPr>
                <w:rFonts w:ascii="Calibri" w:hAnsi="Calibri"/>
                <w:b/>
              </w:rPr>
              <w:t>5</w:t>
            </w:r>
          </w:p>
        </w:tc>
        <w:tc>
          <w:tcPr>
            <w:tcW w:w="1273" w:type="dxa"/>
            <w:tcBorders>
              <w:top w:val="single" w:sz="4" w:space="0" w:color="auto"/>
              <w:left w:val="single" w:sz="4" w:space="0" w:color="auto"/>
              <w:bottom w:val="single" w:sz="4" w:space="0" w:color="auto"/>
              <w:right w:val="single" w:sz="4" w:space="0" w:color="auto"/>
            </w:tcBorders>
            <w:hideMark/>
          </w:tcPr>
          <w:p w:rsidR="00F61CA9" w:rsidRDefault="00F61CA9" w:rsidP="00FE30BA">
            <w:pPr>
              <w:rPr>
                <w:rFonts w:ascii="Calibri" w:hAnsi="Calibri"/>
                <w:b/>
              </w:rPr>
            </w:pPr>
            <w:r>
              <w:rPr>
                <w:rFonts w:ascii="Calibri" w:hAnsi="Calibri"/>
                <w:b/>
              </w:rPr>
              <w:t xml:space="preserve">IZNOS U KUNAMA </w:t>
            </w:r>
          </w:p>
          <w:p w:rsidR="00F61CA9" w:rsidRDefault="00F61CA9" w:rsidP="00FE30BA">
            <w:pPr>
              <w:jc w:val="center"/>
              <w:rPr>
                <w:rFonts w:ascii="Calibri" w:hAnsi="Calibri"/>
                <w:b/>
              </w:rPr>
            </w:pPr>
            <w:r>
              <w:rPr>
                <w:rFonts w:ascii="Calibri" w:hAnsi="Calibri"/>
                <w:b/>
              </w:rPr>
              <w:t>bez PDV-a</w:t>
            </w:r>
          </w:p>
          <w:p w:rsidR="00F61CA9" w:rsidRDefault="00F61CA9" w:rsidP="00FE30BA">
            <w:pPr>
              <w:jc w:val="center"/>
              <w:rPr>
                <w:rFonts w:ascii="Calibri" w:hAnsi="Calibri"/>
                <w:b/>
              </w:rPr>
            </w:pPr>
          </w:p>
          <w:p w:rsidR="00F61CA9" w:rsidRDefault="00F61CA9" w:rsidP="00FE30BA">
            <w:pPr>
              <w:jc w:val="center"/>
              <w:rPr>
                <w:rFonts w:ascii="Calibri" w:hAnsi="Calibri"/>
                <w:b/>
              </w:rPr>
            </w:pPr>
            <w:r>
              <w:rPr>
                <w:rFonts w:ascii="Calibri" w:hAnsi="Calibri"/>
                <w:b/>
              </w:rPr>
              <w:t>6 (4x5)</w:t>
            </w:r>
          </w:p>
        </w:tc>
        <w:tc>
          <w:tcPr>
            <w:tcW w:w="1560" w:type="dxa"/>
            <w:tcBorders>
              <w:top w:val="single" w:sz="4" w:space="0" w:color="auto"/>
              <w:left w:val="single" w:sz="4" w:space="0" w:color="auto"/>
              <w:bottom w:val="single" w:sz="4" w:space="0" w:color="auto"/>
              <w:right w:val="single" w:sz="4" w:space="0" w:color="auto"/>
            </w:tcBorders>
            <w:hideMark/>
          </w:tcPr>
          <w:p w:rsidR="00F61CA9" w:rsidRDefault="00F61CA9" w:rsidP="00FE30BA">
            <w:pPr>
              <w:rPr>
                <w:rFonts w:ascii="Calibri" w:hAnsi="Calibri"/>
                <w:b/>
              </w:rPr>
            </w:pPr>
            <w:r>
              <w:rPr>
                <w:rFonts w:ascii="Calibri" w:hAnsi="Calibri"/>
                <w:b/>
              </w:rPr>
              <w:t xml:space="preserve">Komercijalni naziv </w:t>
            </w:r>
          </w:p>
          <w:p w:rsidR="00F61CA9" w:rsidRDefault="00F61CA9" w:rsidP="00FE30BA">
            <w:pPr>
              <w:jc w:val="center"/>
              <w:rPr>
                <w:rFonts w:ascii="Calibri" w:hAnsi="Calibri"/>
                <w:b/>
              </w:rPr>
            </w:pPr>
            <w:r>
              <w:rPr>
                <w:rFonts w:ascii="Calibri" w:hAnsi="Calibri"/>
                <w:b/>
              </w:rPr>
              <w:t>ponuđene robe</w:t>
            </w:r>
          </w:p>
          <w:p w:rsidR="00F61CA9" w:rsidRDefault="00F61CA9" w:rsidP="00FE30BA">
            <w:pPr>
              <w:jc w:val="center"/>
              <w:rPr>
                <w:rFonts w:ascii="Calibri" w:hAnsi="Calibri"/>
                <w:b/>
              </w:rPr>
            </w:pPr>
            <w:r>
              <w:rPr>
                <w:rFonts w:ascii="Calibri" w:hAnsi="Calibri"/>
                <w:b/>
              </w:rPr>
              <w:t>7</w:t>
            </w:r>
          </w:p>
        </w:tc>
      </w:tr>
      <w:tr w:rsidR="00F61CA9" w:rsidTr="00FE30BA">
        <w:trPr>
          <w:trHeight w:val="871"/>
        </w:trPr>
        <w:tc>
          <w:tcPr>
            <w:tcW w:w="1844" w:type="dxa"/>
            <w:tcBorders>
              <w:top w:val="single" w:sz="4" w:space="0" w:color="auto"/>
              <w:left w:val="single" w:sz="4" w:space="0" w:color="auto"/>
              <w:bottom w:val="single" w:sz="4" w:space="0" w:color="auto"/>
              <w:right w:val="single" w:sz="4" w:space="0" w:color="auto"/>
            </w:tcBorders>
            <w:vAlign w:val="center"/>
          </w:tcPr>
          <w:p w:rsidR="00F61CA9" w:rsidRPr="0021246C" w:rsidRDefault="00F61CA9" w:rsidP="00FE30BA">
            <w:pPr>
              <w:pStyle w:val="Odlomakpopisa"/>
              <w:jc w:val="center"/>
              <w:rPr>
                <w:rFonts w:ascii="Calibri" w:hAnsi="Calibri"/>
                <w:b/>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b/>
              </w:rPr>
            </w:pPr>
            <w:r>
              <w:rPr>
                <w:rFonts w:ascii="Calibri" w:hAnsi="Calibri"/>
                <w:b/>
                <w:u w:val="single"/>
              </w:rPr>
              <w:t>SREDSTVA ZA ČIŠĆENJE I MATERIJAL ZA ODRŽAVANJE</w:t>
            </w:r>
          </w:p>
        </w:tc>
        <w:tc>
          <w:tcPr>
            <w:tcW w:w="1134"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sz w:val="20"/>
                <w:szCs w:val="20"/>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Pr="0021246C" w:rsidRDefault="00F61CA9" w:rsidP="00F61CA9">
            <w:pPr>
              <w:pStyle w:val="Odlomakpopisa"/>
              <w:numPr>
                <w:ilvl w:val="0"/>
                <w:numId w:val="8"/>
              </w:numPr>
              <w:contextualSpacing/>
              <w:jc w:val="right"/>
              <w:rPr>
                <w:rFonts w:ascii="Calibri" w:hAnsi="Calibri"/>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Tekuće  sredstvo za ručno pranje posuđa </w:t>
            </w:r>
            <w:proofErr w:type="spellStart"/>
            <w:r>
              <w:rPr>
                <w:rFonts w:ascii="Calibri" w:hAnsi="Calibri"/>
              </w:rPr>
              <w:t>antibact</w:t>
            </w:r>
            <w:proofErr w:type="spellEnd"/>
            <w:r>
              <w:rPr>
                <w:rFonts w:ascii="Calibri" w:hAnsi="Calibri"/>
              </w:rPr>
              <w:t xml:space="preserve">. </w:t>
            </w:r>
            <w:proofErr w:type="spellStart"/>
            <w:r>
              <w:rPr>
                <w:rFonts w:ascii="Calibri" w:hAnsi="Calibri"/>
              </w:rPr>
              <w:t>Čarli</w:t>
            </w:r>
            <w:proofErr w:type="spellEnd"/>
            <w:r>
              <w:rPr>
                <w:rFonts w:ascii="Calibri" w:hAnsi="Calibri"/>
              </w:rPr>
              <w:t>, pakirano po 1 l ili jednakovrijedan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30</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Pr="0021246C" w:rsidRDefault="00F61CA9" w:rsidP="00F61CA9">
            <w:pPr>
              <w:pStyle w:val="Odlomakpopisa"/>
              <w:numPr>
                <w:ilvl w:val="0"/>
                <w:numId w:val="8"/>
              </w:numPr>
              <w:contextualSpacing/>
              <w:jc w:val="right"/>
              <w:rPr>
                <w:rFonts w:ascii="Calibri" w:hAnsi="Calibri"/>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Pr="006550DB" w:rsidRDefault="00F61CA9" w:rsidP="00FE30BA">
            <w:pPr>
              <w:rPr>
                <w:rFonts w:ascii="Calibri" w:hAnsi="Calibri"/>
              </w:rPr>
            </w:pPr>
            <w:r w:rsidRPr="006550DB">
              <w:rPr>
                <w:rFonts w:ascii="Calibri" w:hAnsi="Calibri"/>
                <w:spacing w:val="-6"/>
              </w:rPr>
              <w:t xml:space="preserve">Sredstvo za čišćenje univerzalno , kao </w:t>
            </w:r>
            <w:proofErr w:type="spellStart"/>
            <w:r w:rsidRPr="006550DB">
              <w:rPr>
                <w:rFonts w:ascii="Calibri" w:hAnsi="Calibri"/>
                <w:spacing w:val="-6"/>
              </w:rPr>
              <w:t>Pronto</w:t>
            </w:r>
            <w:proofErr w:type="spellEnd"/>
            <w:r w:rsidRPr="006550DB">
              <w:rPr>
                <w:rFonts w:ascii="Calibri" w:hAnsi="Calibri"/>
                <w:spacing w:val="-6"/>
              </w:rPr>
              <w:t xml:space="preserve">  5 u 1</w:t>
            </w:r>
            <w:r w:rsidRPr="006550DB">
              <w:rPr>
                <w:rFonts w:ascii="Calibri" w:hAnsi="Calibri"/>
              </w:rPr>
              <w:t>, 750 ml ili jednakovrijedno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Pr="006550DB" w:rsidRDefault="00F61CA9" w:rsidP="00FE30BA">
            <w:pPr>
              <w:jc w:val="center"/>
              <w:rPr>
                <w:rFonts w:ascii="Calibri" w:hAnsi="Calibri"/>
              </w:rPr>
            </w:pPr>
            <w:r w:rsidRPr="006550DB">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Pr="006550DB" w:rsidRDefault="00F61CA9" w:rsidP="00FE30BA">
            <w:pPr>
              <w:jc w:val="center"/>
              <w:rPr>
                <w:rFonts w:ascii="Calibri" w:hAnsi="Calibri"/>
              </w:rPr>
            </w:pPr>
            <w:r w:rsidRPr="006550DB">
              <w:rPr>
                <w:rFonts w:ascii="Calibri" w:hAnsi="Calibri"/>
              </w:rPr>
              <w:t xml:space="preserve">30 </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Pr="00CA70F9" w:rsidRDefault="00F61CA9" w:rsidP="00F61CA9">
            <w:pPr>
              <w:pStyle w:val="Odlomakpopisa"/>
              <w:numPr>
                <w:ilvl w:val="0"/>
                <w:numId w:val="8"/>
              </w:numPr>
              <w:contextualSpacing/>
              <w:jc w:val="right"/>
              <w:rPr>
                <w:rFonts w:ascii="Calibri" w:hAnsi="Calibri"/>
              </w:rPr>
            </w:pPr>
          </w:p>
          <w:p w:rsidR="00F61CA9" w:rsidRPr="0021246C" w:rsidRDefault="00F61CA9" w:rsidP="00FE30BA">
            <w:pPr>
              <w:pStyle w:val="Odlomakpopisa"/>
              <w:ind w:firstLine="105"/>
              <w:jc w:val="right"/>
              <w:rPr>
                <w:rFonts w:ascii="Calibri" w:hAnsi="Calibri"/>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Tekuće sredstvo za čišćenje površina mramora; pakirano po 1 l; kao </w:t>
            </w:r>
            <w:proofErr w:type="spellStart"/>
            <w:r>
              <w:rPr>
                <w:rFonts w:ascii="Calibri" w:hAnsi="Calibri"/>
              </w:rPr>
              <w:t>Ajax</w:t>
            </w:r>
            <w:proofErr w:type="spellEnd"/>
            <w:r>
              <w:rPr>
                <w:rFonts w:ascii="Calibri" w:hAnsi="Calibri"/>
              </w:rPr>
              <w:t xml:space="preserve"> ili jednakovrijedno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Pr="00AB426F" w:rsidRDefault="00F61CA9" w:rsidP="00FE30BA">
            <w:pPr>
              <w:jc w:val="center"/>
              <w:rPr>
                <w:rFonts w:ascii="Calibri" w:hAnsi="Calibri"/>
              </w:rPr>
            </w:pPr>
            <w:r w:rsidRPr="00AB426F">
              <w:rPr>
                <w:rFonts w:ascii="Calibri" w:hAnsi="Calibri"/>
              </w:rPr>
              <w:t>150</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color w:val="00B050"/>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Pr="00CA70F9" w:rsidRDefault="00F61CA9" w:rsidP="00FE30BA">
            <w:pPr>
              <w:jc w:val="right"/>
              <w:rPr>
                <w:rFonts w:ascii="Calibri" w:hAnsi="Calibri"/>
              </w:rPr>
            </w:pPr>
            <w:r>
              <w:rPr>
                <w:rFonts w:ascii="Calibri" w:hAnsi="Calibri"/>
              </w:rPr>
              <w:t>4.</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Pr="005555AE" w:rsidRDefault="00F61CA9" w:rsidP="00FE30BA">
            <w:pPr>
              <w:rPr>
                <w:rFonts w:ascii="Calibri" w:hAnsi="Calibri"/>
              </w:rPr>
            </w:pPr>
            <w:r w:rsidRPr="005555AE">
              <w:rPr>
                <w:rFonts w:ascii="Calibri" w:hAnsi="Calibri"/>
              </w:rPr>
              <w:t xml:space="preserve">Tekuće sredstvo za čišćenje drvenih podova i namještaja pakirano 750 ml kao </w:t>
            </w:r>
            <w:proofErr w:type="spellStart"/>
            <w:r w:rsidRPr="005555AE">
              <w:rPr>
                <w:rFonts w:ascii="Calibri" w:hAnsi="Calibri"/>
              </w:rPr>
              <w:t>Pronto</w:t>
            </w:r>
            <w:proofErr w:type="spellEnd"/>
            <w:r w:rsidRPr="005555AE">
              <w:rPr>
                <w:rFonts w:ascii="Calibri" w:hAnsi="Calibri"/>
              </w:rPr>
              <w:t xml:space="preserve"> </w:t>
            </w:r>
            <w:proofErr w:type="spellStart"/>
            <w:r w:rsidRPr="005555AE">
              <w:rPr>
                <w:rFonts w:ascii="Calibri" w:hAnsi="Calibri"/>
              </w:rPr>
              <w:t>legno</w:t>
            </w:r>
            <w:proofErr w:type="spellEnd"/>
            <w:r w:rsidRPr="005555AE">
              <w:rPr>
                <w:rFonts w:ascii="Calibri" w:hAnsi="Calibri"/>
              </w:rPr>
              <w:t xml:space="preserve"> </w:t>
            </w:r>
            <w:proofErr w:type="spellStart"/>
            <w:r w:rsidRPr="005555AE">
              <w:rPr>
                <w:rFonts w:ascii="Calibri" w:hAnsi="Calibri"/>
              </w:rPr>
              <w:t>pulitto</w:t>
            </w:r>
            <w:proofErr w:type="spellEnd"/>
            <w:r w:rsidRPr="005555AE">
              <w:rPr>
                <w:rFonts w:ascii="Calibri" w:hAnsi="Calibri"/>
              </w:rPr>
              <w:t xml:space="preserve"> ili jednako vrijedno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Pr="005555AE" w:rsidRDefault="00F61CA9" w:rsidP="00FE30BA">
            <w:pPr>
              <w:jc w:val="center"/>
              <w:rPr>
                <w:rFonts w:ascii="Calibri" w:hAnsi="Calibri"/>
              </w:rPr>
            </w:pPr>
            <w:r w:rsidRPr="005555AE">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Pr="001C54F2" w:rsidRDefault="00F61CA9" w:rsidP="00FE30BA">
            <w:pPr>
              <w:rPr>
                <w:rFonts w:ascii="Calibri" w:hAnsi="Calibri"/>
              </w:rPr>
            </w:pPr>
            <w:r w:rsidRPr="005555AE">
              <w:rPr>
                <w:rFonts w:ascii="Calibri" w:hAnsi="Calibri"/>
                <w:color w:val="FF0000"/>
              </w:rPr>
              <w:t xml:space="preserve">       </w:t>
            </w:r>
            <w:r w:rsidRPr="001C54F2">
              <w:rPr>
                <w:rFonts w:ascii="Calibri" w:hAnsi="Calibri"/>
              </w:rPr>
              <w:t>50</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Pr="005555AE" w:rsidRDefault="00F61CA9" w:rsidP="00FE30BA">
            <w:pPr>
              <w:jc w:val="center"/>
              <w:rPr>
                <w:rFonts w:ascii="Calibri" w:hAnsi="Calibri"/>
                <w:strike/>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1080"/>
              <w:jc w:val="right"/>
              <w:rPr>
                <w:rFonts w:ascii="Calibri" w:hAnsi="Calibri"/>
              </w:rPr>
            </w:pPr>
            <w:r>
              <w:rPr>
                <w:rFonts w:ascii="Calibri" w:hAnsi="Calibri"/>
              </w:rPr>
              <w:t>5.</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Tekuće sredstvo za pranje WC-a, jače kao </w:t>
            </w:r>
            <w:proofErr w:type="spellStart"/>
            <w:r>
              <w:rPr>
                <w:rFonts w:ascii="Calibri" w:hAnsi="Calibri"/>
              </w:rPr>
              <w:t>Domestos</w:t>
            </w:r>
            <w:proofErr w:type="spellEnd"/>
            <w:r>
              <w:rPr>
                <w:rFonts w:ascii="Calibri" w:hAnsi="Calibri"/>
              </w:rPr>
              <w:t xml:space="preserve"> ili jednakovrijedno; pakirano maksimalno po 750 ml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30</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ind w:left="1080"/>
              <w:jc w:val="right"/>
              <w:rPr>
                <w:rFonts w:ascii="Calibri" w:hAnsi="Calibri" w:cs="Times New Roman"/>
              </w:rPr>
            </w:pPr>
          </w:p>
          <w:p w:rsidR="00F61CA9" w:rsidRDefault="00F61CA9" w:rsidP="00FE30BA">
            <w:pPr>
              <w:jc w:val="right"/>
              <w:rPr>
                <w:rFonts w:ascii="Calibri" w:hAnsi="Calibri"/>
              </w:rPr>
            </w:pPr>
            <w:r>
              <w:rPr>
                <w:rFonts w:ascii="Calibri" w:hAnsi="Calibri"/>
              </w:rPr>
              <w:lastRenderedPageBreak/>
              <w:t>6.</w:t>
            </w:r>
          </w:p>
          <w:p w:rsidR="00F61CA9" w:rsidRDefault="00F61CA9" w:rsidP="00FE30BA">
            <w:pPr>
              <w:jc w:val="right"/>
              <w:rPr>
                <w:rFonts w:ascii="Calibri" w:hAnsi="Calibri"/>
              </w:rPr>
            </w:pPr>
          </w:p>
          <w:p w:rsidR="00F61CA9" w:rsidRDefault="00F61CA9" w:rsidP="00FE30BA">
            <w:pPr>
              <w:jc w:val="right"/>
              <w:rPr>
                <w:rFonts w:ascii="Calibri" w:hAnsi="Calibri"/>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lastRenderedPageBreak/>
              <w:t xml:space="preserve">Tekuće sredstvo za </w:t>
            </w:r>
            <w:r>
              <w:rPr>
                <w:rFonts w:ascii="Calibri" w:hAnsi="Calibri"/>
              </w:rPr>
              <w:lastRenderedPageBreak/>
              <w:t xml:space="preserve">pranje WC-a bez raspršivača kao </w:t>
            </w:r>
            <w:proofErr w:type="spellStart"/>
            <w:r>
              <w:rPr>
                <w:rFonts w:ascii="Calibri" w:hAnsi="Calibri"/>
              </w:rPr>
              <w:t>Sanitar</w:t>
            </w:r>
            <w:proofErr w:type="spellEnd"/>
            <w:r>
              <w:rPr>
                <w:rFonts w:ascii="Calibri" w:hAnsi="Calibri"/>
              </w:rPr>
              <w:t xml:space="preserve"> ili </w:t>
            </w:r>
            <w:proofErr w:type="spellStart"/>
            <w:r>
              <w:rPr>
                <w:rFonts w:ascii="Calibri" w:hAnsi="Calibri"/>
              </w:rPr>
              <w:t>jednakovrijeno</w:t>
            </w:r>
            <w:proofErr w:type="spellEnd"/>
            <w:r>
              <w:rPr>
                <w:rFonts w:ascii="Calibri" w:hAnsi="Calibri"/>
              </w:rPr>
              <w:t>; pakirano 750 ml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lastRenderedPageBreak/>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100</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cs="Times New Roman"/>
              </w:rPr>
            </w:pPr>
          </w:p>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1440"/>
              <w:jc w:val="right"/>
              <w:rPr>
                <w:rFonts w:ascii="Calibri" w:hAnsi="Calibri"/>
              </w:rPr>
            </w:pPr>
            <w:r>
              <w:rPr>
                <w:rFonts w:ascii="Calibri" w:hAnsi="Calibri"/>
              </w:rPr>
              <w:lastRenderedPageBreak/>
              <w:t>7.</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Tekuće sredstvo za otapanje vodenog kamenca i drugih anorganskih naslaga ; kao </w:t>
            </w:r>
            <w:proofErr w:type="spellStart"/>
            <w:r>
              <w:rPr>
                <w:rFonts w:ascii="Calibri" w:hAnsi="Calibri"/>
              </w:rPr>
              <w:t>Cilit</w:t>
            </w:r>
            <w:proofErr w:type="spellEnd"/>
            <w:r>
              <w:rPr>
                <w:rFonts w:ascii="Calibri" w:hAnsi="Calibri"/>
              </w:rPr>
              <w:t xml:space="preserve">  ili jednakovrijedno; pakirano maksimalno po  750 ml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                       20</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1080"/>
              <w:jc w:val="right"/>
              <w:rPr>
                <w:rFonts w:ascii="Calibri" w:hAnsi="Calibri"/>
              </w:rPr>
            </w:pPr>
            <w:r>
              <w:rPr>
                <w:rFonts w:ascii="Calibri" w:hAnsi="Calibri"/>
              </w:rPr>
              <w:t>8.</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Tekući sapun za pranje ruku ; pakirano maksimalno po 475 ml kao za držače </w:t>
            </w:r>
            <w:proofErr w:type="spellStart"/>
            <w:r>
              <w:rPr>
                <w:rFonts w:ascii="Calibri" w:hAnsi="Calibri"/>
              </w:rPr>
              <w:t>Kimberly</w:t>
            </w:r>
            <w:proofErr w:type="spellEnd"/>
            <w:r>
              <w:rPr>
                <w:rFonts w:ascii="Calibri" w:hAnsi="Calibri"/>
              </w:rPr>
              <w:t xml:space="preserve"> clark</w:t>
            </w:r>
            <w:r>
              <w:rPr>
                <w:rFonts w:ascii="Calibri" w:hAnsi="Calibri"/>
                <w:color w:val="FF0000"/>
              </w:rPr>
              <w:t xml:space="preserve"> </w:t>
            </w:r>
            <w:r>
              <w:rPr>
                <w:rFonts w:ascii="Calibri" w:hAnsi="Calibri"/>
              </w:rPr>
              <w:t xml:space="preserve">ili jednakovrijedan 8/1 u kutiji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    kut</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              15</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1080"/>
              <w:jc w:val="right"/>
              <w:rPr>
                <w:rFonts w:ascii="Calibri" w:hAnsi="Calibri"/>
              </w:rPr>
            </w:pPr>
            <w:r>
              <w:rPr>
                <w:rFonts w:ascii="Calibri" w:hAnsi="Calibri"/>
              </w:rPr>
              <w:t>9.</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Praškasti deterdžent za pranje krpa za čišćenje (9 kg)</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   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  3</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1080"/>
              <w:jc w:val="right"/>
              <w:rPr>
                <w:rFonts w:ascii="Calibri" w:hAnsi="Calibri"/>
              </w:rPr>
            </w:pPr>
            <w:r>
              <w:rPr>
                <w:rFonts w:ascii="Calibri" w:hAnsi="Calibri"/>
              </w:rPr>
              <w:t>10.</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Tekuće sredstvo za sjaj parketa i mramora  </w:t>
            </w:r>
            <w:proofErr w:type="spellStart"/>
            <w:r>
              <w:rPr>
                <w:rFonts w:ascii="Calibri" w:hAnsi="Calibri"/>
              </w:rPr>
              <w:t>samosjajni</w:t>
            </w:r>
            <w:proofErr w:type="spellEnd"/>
            <w:r>
              <w:rPr>
                <w:rFonts w:ascii="Calibri" w:hAnsi="Calibri"/>
              </w:rPr>
              <w:t xml:space="preserve"> vosak  za podove </w:t>
            </w:r>
            <w:proofErr w:type="spellStart"/>
            <w:r>
              <w:rPr>
                <w:rFonts w:ascii="Calibri" w:hAnsi="Calibri"/>
              </w:rPr>
              <w:t>Dominol</w:t>
            </w:r>
            <w:proofErr w:type="spellEnd"/>
            <w:r>
              <w:rPr>
                <w:rFonts w:ascii="Calibri" w:hAnsi="Calibri"/>
              </w:rPr>
              <w:t xml:space="preserve"> plavi </w:t>
            </w:r>
            <w:proofErr w:type="spellStart"/>
            <w:r>
              <w:rPr>
                <w:rFonts w:ascii="Calibri" w:hAnsi="Calibri"/>
              </w:rPr>
              <w:t>plastik</w:t>
            </w:r>
            <w:proofErr w:type="spellEnd"/>
            <w:r>
              <w:rPr>
                <w:rFonts w:ascii="Calibri" w:hAnsi="Calibri"/>
              </w:rPr>
              <w:t xml:space="preserve"> ili jednakovrijedan maksimalno 1 l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    kom </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             70</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1080"/>
              <w:jc w:val="right"/>
              <w:rPr>
                <w:rFonts w:ascii="Calibri" w:hAnsi="Calibri"/>
              </w:rPr>
            </w:pPr>
            <w:r>
              <w:rPr>
                <w:rFonts w:ascii="Calibri" w:hAnsi="Calibri"/>
              </w:rPr>
              <w:t>11.</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 Tekuće sredstvo (antistatik) sa raspršivačem za čišćenje i njegu drvenih površina (650ml)  Super Jon ili jednakovrijedno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  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              10</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1080"/>
              <w:jc w:val="right"/>
              <w:rPr>
                <w:rFonts w:ascii="Calibri" w:hAnsi="Calibri"/>
              </w:rPr>
            </w:pPr>
            <w:r>
              <w:rPr>
                <w:rFonts w:ascii="Calibri" w:hAnsi="Calibri"/>
              </w:rPr>
              <w:t>12.</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Gel (antibakterijski) za odčepljivanje odvoda maksimalno 1 l Torpedo </w:t>
            </w:r>
            <w:proofErr w:type="spellStart"/>
            <w:r>
              <w:rPr>
                <w:rFonts w:ascii="Calibri" w:hAnsi="Calibri"/>
              </w:rPr>
              <w:t>Sanitar</w:t>
            </w:r>
            <w:proofErr w:type="spellEnd"/>
            <w:r>
              <w:rPr>
                <w:rFonts w:ascii="Calibri" w:hAnsi="Calibri"/>
              </w:rPr>
              <w:t xml:space="preserve"> ili jednako vrijedno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  5</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1080"/>
              <w:jc w:val="right"/>
              <w:rPr>
                <w:rFonts w:ascii="Calibri" w:hAnsi="Calibri"/>
              </w:rPr>
            </w:pPr>
            <w:r>
              <w:rPr>
                <w:rFonts w:ascii="Calibri" w:hAnsi="Calibri"/>
              </w:rPr>
              <w:t>13.</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 Abrazivno sredstvo za čišćenje  </w:t>
            </w:r>
            <w:proofErr w:type="spellStart"/>
            <w:r>
              <w:rPr>
                <w:rFonts w:ascii="Calibri" w:hAnsi="Calibri"/>
              </w:rPr>
              <w:t>Arf</w:t>
            </w:r>
            <w:proofErr w:type="spellEnd"/>
            <w:r>
              <w:rPr>
                <w:rFonts w:ascii="Calibri" w:hAnsi="Calibri"/>
              </w:rPr>
              <w:t xml:space="preserve"> ili jednakovrijedno </w:t>
            </w:r>
            <w:r>
              <w:rPr>
                <w:rFonts w:ascii="Calibri" w:hAnsi="Calibri"/>
              </w:rPr>
              <w:lastRenderedPageBreak/>
              <w:t>maksimalno 500ml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lastRenderedPageBreak/>
              <w:t xml:space="preserve"> kom </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             15</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1080"/>
              <w:jc w:val="right"/>
              <w:rPr>
                <w:rFonts w:ascii="Calibri" w:hAnsi="Calibri"/>
              </w:rPr>
            </w:pPr>
            <w:r>
              <w:rPr>
                <w:rFonts w:ascii="Calibri" w:hAnsi="Calibri"/>
              </w:rPr>
              <w:lastRenderedPageBreak/>
              <w:t>14.</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cs="Times New Roman"/>
              </w:rPr>
            </w:pPr>
            <w:r>
              <w:rPr>
                <w:rFonts w:ascii="Calibri" w:hAnsi="Calibri"/>
              </w:rPr>
              <w:t xml:space="preserve">Toaletni papir mekani u listićima troslojni kao za aparate </w:t>
            </w:r>
            <w:proofErr w:type="spellStart"/>
            <w:r>
              <w:rPr>
                <w:rFonts w:ascii="Calibri" w:hAnsi="Calibri"/>
              </w:rPr>
              <w:t>Kimberly</w:t>
            </w:r>
            <w:proofErr w:type="spellEnd"/>
            <w:r>
              <w:rPr>
                <w:rFonts w:ascii="Calibri" w:hAnsi="Calibri"/>
              </w:rPr>
              <w:t xml:space="preserve"> clark   ili jednakovrijedan,  40/1, dimenzije </w:t>
            </w:r>
          </w:p>
          <w:p w:rsidR="00F61CA9" w:rsidRPr="005555AE" w:rsidRDefault="00F61CA9" w:rsidP="00FE30BA">
            <w:pPr>
              <w:rPr>
                <w:rFonts w:ascii="Calibri" w:hAnsi="Calibri"/>
              </w:rPr>
            </w:pPr>
            <w:r w:rsidRPr="005555AE">
              <w:rPr>
                <w:rFonts w:ascii="Calibri" w:hAnsi="Calibri"/>
              </w:rPr>
              <w:t>21x10 cm</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Kut</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50</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1080"/>
              <w:jc w:val="right"/>
              <w:rPr>
                <w:rFonts w:ascii="Calibri" w:hAnsi="Calibri"/>
              </w:rPr>
            </w:pPr>
            <w:r>
              <w:rPr>
                <w:rFonts w:ascii="Calibri" w:hAnsi="Calibri"/>
              </w:rPr>
              <w:t>15.</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Složivi ručnici za brisanje ruku kao za aparate </w:t>
            </w:r>
            <w:proofErr w:type="spellStart"/>
            <w:r>
              <w:rPr>
                <w:rFonts w:ascii="Calibri" w:hAnsi="Calibri"/>
              </w:rPr>
              <w:t>Kimberly</w:t>
            </w:r>
            <w:proofErr w:type="spellEnd"/>
            <w:r>
              <w:rPr>
                <w:rFonts w:ascii="Calibri" w:hAnsi="Calibri"/>
              </w:rPr>
              <w:t xml:space="preserve"> clark , troslojni ekstra soft Premium, ili jednakovrijedan 21/1, dimenzije 34x21,2 cm</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kut</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160</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1080"/>
              <w:jc w:val="right"/>
              <w:rPr>
                <w:rFonts w:ascii="Calibri" w:hAnsi="Calibri"/>
              </w:rPr>
            </w:pPr>
            <w:r>
              <w:rPr>
                <w:rFonts w:ascii="Calibri" w:hAnsi="Calibri"/>
              </w:rPr>
              <w:t>16.</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Higijenski papir za WC daske kao za </w:t>
            </w:r>
            <w:proofErr w:type="spellStart"/>
            <w:r>
              <w:rPr>
                <w:rFonts w:ascii="Calibri" w:hAnsi="Calibri"/>
              </w:rPr>
              <w:t>Kimberly</w:t>
            </w:r>
            <w:proofErr w:type="spellEnd"/>
            <w:r>
              <w:rPr>
                <w:rFonts w:ascii="Calibri" w:hAnsi="Calibri"/>
              </w:rPr>
              <w:t xml:space="preserve"> clark  držače, 250/1 ili jednakovrijedan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Kut</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15</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1080"/>
              <w:jc w:val="right"/>
              <w:rPr>
                <w:rFonts w:ascii="Calibri" w:hAnsi="Calibri"/>
              </w:rPr>
            </w:pPr>
            <w:r>
              <w:rPr>
                <w:rFonts w:ascii="Calibri" w:hAnsi="Calibri"/>
              </w:rPr>
              <w:t>17.</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Spužvica za ručno pranje posuđa,  kao </w:t>
            </w:r>
            <w:proofErr w:type="spellStart"/>
            <w:r>
              <w:rPr>
                <w:rFonts w:ascii="Calibri" w:hAnsi="Calibri"/>
              </w:rPr>
              <w:t>Vileda</w:t>
            </w:r>
            <w:proofErr w:type="spellEnd"/>
            <w:r>
              <w:rPr>
                <w:rFonts w:ascii="Calibri" w:hAnsi="Calibri"/>
              </w:rPr>
              <w:t xml:space="preserve"> ili jednakovrijedna  9,5x7x4,5 cm</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50</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1080"/>
              <w:jc w:val="right"/>
              <w:rPr>
                <w:rFonts w:ascii="Calibri" w:hAnsi="Calibri"/>
              </w:rPr>
            </w:pPr>
            <w:r>
              <w:rPr>
                <w:rFonts w:ascii="Calibri" w:hAnsi="Calibri"/>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Spužvasta krpa; 180x200,  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pak</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20</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1080"/>
              <w:jc w:val="right"/>
              <w:rPr>
                <w:rFonts w:ascii="Calibri" w:hAnsi="Calibri"/>
              </w:rPr>
            </w:pPr>
            <w:r>
              <w:rPr>
                <w:rFonts w:ascii="Calibri" w:hAnsi="Calibri"/>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Pr="00A41104" w:rsidRDefault="00F61CA9" w:rsidP="00FE30BA">
            <w:pPr>
              <w:rPr>
                <w:rFonts w:ascii="Calibri" w:hAnsi="Calibri"/>
              </w:rPr>
            </w:pPr>
            <w:r>
              <w:rPr>
                <w:rFonts w:ascii="Calibri" w:hAnsi="Calibri"/>
              </w:rPr>
              <w:t>Omekšivač za rublje  tekući 5 kg miris orhideje ili jednakovrijedno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strike/>
                <w:color w:val="FF0000"/>
              </w:rPr>
            </w:pPr>
          </w:p>
          <w:p w:rsidR="00F61CA9" w:rsidRPr="00BB2509" w:rsidRDefault="00F61CA9" w:rsidP="00FE30BA">
            <w:pPr>
              <w:jc w:val="center"/>
              <w:rPr>
                <w:rFonts w:ascii="Calibri" w:hAnsi="Calibri"/>
              </w:rPr>
            </w:pPr>
            <w:r w:rsidRPr="00BB2509">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Pr="00BB2509" w:rsidRDefault="00F61CA9" w:rsidP="00FE30BA">
            <w:pPr>
              <w:jc w:val="center"/>
              <w:rPr>
                <w:rFonts w:ascii="Calibri" w:hAnsi="Calibri"/>
              </w:rPr>
            </w:pPr>
            <w:r w:rsidRPr="00BB2509">
              <w:rPr>
                <w:rFonts w:ascii="Calibri" w:hAnsi="Calibri"/>
              </w:rPr>
              <w:t>3</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Pr="00A41104" w:rsidRDefault="00F61CA9" w:rsidP="00FE30BA">
            <w:pPr>
              <w:jc w:val="center"/>
              <w:rPr>
                <w:rFonts w:ascii="Calibri" w:hAnsi="Calibri"/>
                <w:color w:val="FF0000"/>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Pr="00CA70F9" w:rsidRDefault="00F61CA9" w:rsidP="00FE30BA">
            <w:pPr>
              <w:jc w:val="right"/>
              <w:rPr>
                <w:rFonts w:ascii="Calibri" w:hAnsi="Calibri"/>
              </w:rPr>
            </w:pPr>
            <w:r w:rsidRPr="00CA70F9">
              <w:rPr>
                <w:rFonts w:ascii="Calibri" w:hAnsi="Calibri"/>
              </w:rPr>
              <w:t>20.</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Pr="00BB2509" w:rsidRDefault="00F61CA9" w:rsidP="00FE30BA">
            <w:pPr>
              <w:jc w:val="center"/>
              <w:rPr>
                <w:rFonts w:ascii="Calibri" w:hAnsi="Calibri"/>
              </w:rPr>
            </w:pPr>
            <w:r w:rsidRPr="00BB2509">
              <w:rPr>
                <w:rFonts w:ascii="Calibri" w:hAnsi="Calibri"/>
              </w:rPr>
              <w:t xml:space="preserve">Sredstvo za </w:t>
            </w:r>
            <w:proofErr w:type="spellStart"/>
            <w:r w:rsidRPr="00BB2509">
              <w:rPr>
                <w:rFonts w:ascii="Calibri" w:hAnsi="Calibri"/>
              </w:rPr>
              <w:t>za</w:t>
            </w:r>
            <w:proofErr w:type="spellEnd"/>
            <w:r w:rsidRPr="00BB2509">
              <w:rPr>
                <w:rFonts w:ascii="Calibri" w:hAnsi="Calibri"/>
              </w:rPr>
              <w:t xml:space="preserve"> dezinfekciju radnih površina, antibakterijsko 5 kg</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strike/>
                <w:color w:val="FF0000"/>
              </w:rPr>
            </w:pPr>
          </w:p>
          <w:p w:rsidR="00F61CA9" w:rsidRPr="00BB2509" w:rsidRDefault="00F61CA9" w:rsidP="00FE30BA">
            <w:pPr>
              <w:jc w:val="center"/>
              <w:rPr>
                <w:rFonts w:ascii="Calibri" w:hAnsi="Calibri"/>
              </w:rPr>
            </w:pPr>
            <w:r w:rsidRPr="00BB2509">
              <w:rPr>
                <w:rFonts w:ascii="Calibri" w:hAnsi="Calibri"/>
              </w:rPr>
              <w:t xml:space="preserve">Kom </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p>
          <w:p w:rsidR="00F61CA9" w:rsidRPr="00BB2509" w:rsidRDefault="00F61CA9" w:rsidP="00FE30BA">
            <w:pPr>
              <w:jc w:val="center"/>
              <w:rPr>
                <w:rFonts w:ascii="Calibri" w:hAnsi="Calibri"/>
              </w:rPr>
            </w:pPr>
            <w:r w:rsidRPr="00BB2509">
              <w:rPr>
                <w:rFonts w:ascii="Calibri" w:hAnsi="Calibri"/>
              </w:rPr>
              <w:t>3</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Pr="00A41104" w:rsidRDefault="00F61CA9" w:rsidP="00FE30BA">
            <w:pPr>
              <w:jc w:val="center"/>
              <w:rPr>
                <w:rFonts w:ascii="Calibri" w:hAnsi="Calibri"/>
                <w:strike/>
                <w:color w:val="FF0000"/>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Pr="00A41104" w:rsidRDefault="00F61CA9" w:rsidP="00FE30BA">
            <w:pPr>
              <w:jc w:val="center"/>
              <w:rPr>
                <w:rFonts w:ascii="Calibri" w:hAnsi="Calibri"/>
                <w:strike/>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Pr="00A41104" w:rsidRDefault="00F61CA9" w:rsidP="00FE30BA">
            <w:pPr>
              <w:jc w:val="center"/>
              <w:rPr>
                <w:rFonts w:ascii="Calibri" w:hAnsi="Calibri"/>
                <w:strike/>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Pr="001F6229" w:rsidRDefault="00F61CA9" w:rsidP="00FE30BA">
            <w:pPr>
              <w:jc w:val="right"/>
              <w:rPr>
                <w:rFonts w:ascii="Calibri" w:hAnsi="Calibri"/>
              </w:rPr>
            </w:pPr>
            <w:r>
              <w:rPr>
                <w:rFonts w:ascii="Calibri" w:hAnsi="Calibri"/>
              </w:rPr>
              <w:t>21.</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Pr="00A41104" w:rsidRDefault="00F61CA9" w:rsidP="00FE30BA">
            <w:pPr>
              <w:jc w:val="center"/>
              <w:rPr>
                <w:rFonts w:ascii="Calibri" w:hAnsi="Calibri"/>
              </w:rPr>
            </w:pPr>
            <w:r w:rsidRPr="00A41104">
              <w:rPr>
                <w:rFonts w:ascii="Calibri" w:hAnsi="Calibri"/>
              </w:rPr>
              <w:t xml:space="preserve">Rukavice za čišćenje za jednokratnu uporabu </w:t>
            </w:r>
            <w:proofErr w:type="spellStart"/>
            <w:r w:rsidRPr="00A41104">
              <w:rPr>
                <w:rFonts w:ascii="Calibri" w:hAnsi="Calibri"/>
              </w:rPr>
              <w:t>latex</w:t>
            </w:r>
            <w:proofErr w:type="spellEnd"/>
            <w:r w:rsidRPr="00A41104">
              <w:rPr>
                <w:rFonts w:ascii="Calibri" w:hAnsi="Calibri"/>
              </w:rPr>
              <w:t>, vel. M, 100/1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Pr="00A41104" w:rsidRDefault="00F61CA9" w:rsidP="00FE30BA">
            <w:pPr>
              <w:jc w:val="center"/>
              <w:rPr>
                <w:rFonts w:ascii="Calibri" w:hAnsi="Calibri"/>
              </w:rPr>
            </w:pPr>
            <w:r w:rsidRPr="00A41104">
              <w:rPr>
                <w:rFonts w:ascii="Calibri" w:hAnsi="Calibri"/>
              </w:rPr>
              <w:t>Kut</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Pr="00A41104" w:rsidRDefault="00F61CA9" w:rsidP="00FE30BA">
            <w:pPr>
              <w:jc w:val="center"/>
              <w:rPr>
                <w:rFonts w:ascii="Calibri" w:hAnsi="Calibri"/>
              </w:rPr>
            </w:pPr>
            <w:r>
              <w:rPr>
                <w:rFonts w:ascii="Calibri" w:hAnsi="Calibri"/>
              </w:rPr>
              <w:t>40</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Pr="00A41104" w:rsidRDefault="00F61CA9" w:rsidP="00FE30BA">
            <w:pPr>
              <w:jc w:val="center"/>
              <w:rPr>
                <w:rFonts w:ascii="Calibri" w:hAnsi="Calibri"/>
                <w:strike/>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Pr="00A41104" w:rsidRDefault="00F61CA9" w:rsidP="00FE30BA">
            <w:pPr>
              <w:jc w:val="center"/>
              <w:rPr>
                <w:rFonts w:ascii="Calibri" w:hAnsi="Calibri"/>
                <w:strike/>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Pr="00A41104" w:rsidRDefault="00F61CA9" w:rsidP="00FE30BA">
            <w:pPr>
              <w:jc w:val="center"/>
              <w:rPr>
                <w:rFonts w:ascii="Calibri" w:hAnsi="Calibri"/>
                <w:strike/>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right"/>
              <w:rPr>
                <w:rFonts w:ascii="Calibri" w:hAnsi="Calibri"/>
              </w:rPr>
            </w:pPr>
            <w:r>
              <w:rPr>
                <w:rFonts w:ascii="Calibri" w:hAnsi="Calibri"/>
              </w:rPr>
              <w:t>22.</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 xml:space="preserve">Rukavice za čišćenje za jednokratnu uporabu </w:t>
            </w:r>
            <w:proofErr w:type="spellStart"/>
            <w:r>
              <w:rPr>
                <w:rFonts w:ascii="Calibri" w:hAnsi="Calibri"/>
              </w:rPr>
              <w:t>latex</w:t>
            </w:r>
            <w:proofErr w:type="spellEnd"/>
            <w:r>
              <w:rPr>
                <w:rFonts w:ascii="Calibri" w:hAnsi="Calibri"/>
              </w:rPr>
              <w:t>, vel. L, 100/1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Kut</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40</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right"/>
              <w:rPr>
                <w:rFonts w:ascii="Calibri" w:hAnsi="Calibri"/>
              </w:rPr>
            </w:pPr>
            <w:r>
              <w:rPr>
                <w:rFonts w:ascii="Calibri" w:hAnsi="Calibri"/>
              </w:rPr>
              <w:t>23.</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Vreće za smeće 520x650 mm, 250/1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paket</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strike/>
              </w:rPr>
            </w:pPr>
            <w:r>
              <w:rPr>
                <w:rFonts w:ascii="Calibri" w:hAnsi="Calibri"/>
              </w:rPr>
              <w:t xml:space="preserve">                         </w:t>
            </w:r>
          </w:p>
          <w:p w:rsidR="00F61CA9" w:rsidRPr="00A41104" w:rsidRDefault="00F61CA9" w:rsidP="00FE30BA">
            <w:pPr>
              <w:rPr>
                <w:rFonts w:ascii="Calibri" w:hAnsi="Calibri"/>
              </w:rPr>
            </w:pPr>
            <w:r w:rsidRPr="00A41104">
              <w:rPr>
                <w:rFonts w:ascii="Calibri" w:hAnsi="Calibri"/>
              </w:rPr>
              <w:t>12</w:t>
            </w:r>
          </w:p>
          <w:p w:rsidR="00F61CA9" w:rsidRPr="00A41104" w:rsidRDefault="00F61CA9" w:rsidP="00FE30BA">
            <w:pPr>
              <w:rPr>
                <w:rFonts w:ascii="Calibri" w:hAnsi="Calibri"/>
                <w:strike/>
              </w:rPr>
            </w:pP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720"/>
              <w:jc w:val="right"/>
              <w:rPr>
                <w:rFonts w:ascii="Calibri" w:hAnsi="Calibri"/>
              </w:rPr>
            </w:pPr>
            <w:r>
              <w:rPr>
                <w:rFonts w:ascii="Calibri" w:hAnsi="Calibri"/>
              </w:rPr>
              <w:lastRenderedPageBreak/>
              <w:t>24.</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Vreće za smeće čvršće 700x1100 mm </w:t>
            </w:r>
            <w:r w:rsidRPr="001F6229">
              <w:rPr>
                <w:rFonts w:ascii="Calibri" w:hAnsi="Calibri"/>
              </w:rPr>
              <w:t>100</w:t>
            </w:r>
            <w:r>
              <w:rPr>
                <w:rFonts w:ascii="Calibri" w:hAnsi="Calibri"/>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paket</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Pr="00A41104" w:rsidRDefault="00F61CA9" w:rsidP="00FE30BA">
            <w:pPr>
              <w:rPr>
                <w:rFonts w:ascii="Calibri" w:hAnsi="Calibri"/>
                <w:strike/>
              </w:rPr>
            </w:pPr>
            <w:r>
              <w:rPr>
                <w:rFonts w:ascii="Calibri" w:hAnsi="Calibri"/>
              </w:rPr>
              <w:t xml:space="preserve">            </w:t>
            </w:r>
          </w:p>
          <w:p w:rsidR="00F61CA9" w:rsidRDefault="00F61CA9" w:rsidP="00FE30BA">
            <w:pPr>
              <w:rPr>
                <w:rFonts w:ascii="Calibri" w:hAnsi="Calibri"/>
              </w:rPr>
            </w:pPr>
            <w:r>
              <w:rPr>
                <w:rFonts w:ascii="Calibri" w:hAnsi="Calibri"/>
              </w:rPr>
              <w:t>12</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720"/>
              <w:jc w:val="right"/>
              <w:rPr>
                <w:rFonts w:ascii="Calibri" w:hAnsi="Calibri"/>
              </w:rPr>
            </w:pPr>
            <w:r>
              <w:rPr>
                <w:rFonts w:ascii="Calibri" w:hAnsi="Calibri"/>
              </w:rPr>
              <w:t>25.</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color w:val="FF0000"/>
              </w:rPr>
            </w:pPr>
            <w:r>
              <w:rPr>
                <w:rFonts w:ascii="Calibri" w:hAnsi="Calibri"/>
              </w:rPr>
              <w:t xml:space="preserve">Vreće za smeće </w:t>
            </w:r>
            <w:r w:rsidRPr="001F6229">
              <w:rPr>
                <w:rFonts w:ascii="Calibri" w:hAnsi="Calibri"/>
              </w:rPr>
              <w:t>100/1</w:t>
            </w:r>
            <w:r>
              <w:rPr>
                <w:rFonts w:ascii="Calibri" w:hAnsi="Calibri"/>
              </w:rPr>
              <w:t xml:space="preserve"> </w:t>
            </w:r>
            <w:r>
              <w:rPr>
                <w:rFonts w:ascii="Calibri" w:hAnsi="Calibri"/>
                <w:color w:val="FF0000"/>
              </w:rPr>
              <w:t xml:space="preserve"> </w:t>
            </w:r>
            <w:r>
              <w:rPr>
                <w:rFonts w:ascii="Calibri" w:hAnsi="Calibri"/>
              </w:rPr>
              <w:t>850x1200 mm</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paket</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            1</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right"/>
              <w:rPr>
                <w:rFonts w:ascii="Calibri" w:hAnsi="Calibri"/>
              </w:rPr>
            </w:pPr>
            <w:r>
              <w:rPr>
                <w:rFonts w:ascii="Calibri" w:hAnsi="Calibri"/>
              </w:rPr>
              <w:t>26.</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proofErr w:type="spellStart"/>
            <w:r>
              <w:rPr>
                <w:rFonts w:ascii="Calibri" w:hAnsi="Calibri"/>
              </w:rPr>
              <w:t>Inox</w:t>
            </w:r>
            <w:proofErr w:type="spellEnd"/>
            <w:r>
              <w:rPr>
                <w:rFonts w:ascii="Calibri" w:hAnsi="Calibri"/>
              </w:rPr>
              <w:t xml:space="preserve"> spirala za ribanje 2/1 </w:t>
            </w:r>
            <w:proofErr w:type="spellStart"/>
            <w:r>
              <w:rPr>
                <w:rFonts w:ascii="Calibri" w:hAnsi="Calibri"/>
              </w:rPr>
              <w:t>Vileda</w:t>
            </w:r>
            <w:proofErr w:type="spellEnd"/>
            <w:r>
              <w:rPr>
                <w:rFonts w:ascii="Calibri" w:hAnsi="Calibri"/>
              </w:rPr>
              <w:t xml:space="preserve"> ili jednakovrijedna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pak</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       6</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Pr="001F6229" w:rsidRDefault="00F61CA9" w:rsidP="00FE30BA">
            <w:pPr>
              <w:ind w:left="720"/>
              <w:jc w:val="right"/>
              <w:rPr>
                <w:rFonts w:ascii="Calibri" w:hAnsi="Calibri"/>
              </w:rPr>
            </w:pPr>
            <w:r>
              <w:rPr>
                <w:rFonts w:ascii="Calibri" w:hAnsi="Calibri"/>
              </w:rPr>
              <w:t>27.</w:t>
            </w:r>
          </w:p>
        </w:tc>
        <w:tc>
          <w:tcPr>
            <w:tcW w:w="2270" w:type="dxa"/>
            <w:tcBorders>
              <w:top w:val="single" w:sz="4" w:space="0" w:color="auto"/>
              <w:left w:val="single" w:sz="4" w:space="0" w:color="auto"/>
              <w:bottom w:val="single" w:sz="4" w:space="0" w:color="auto"/>
              <w:right w:val="single" w:sz="4" w:space="0" w:color="auto"/>
            </w:tcBorders>
            <w:vAlign w:val="center"/>
          </w:tcPr>
          <w:p w:rsidR="00F61CA9" w:rsidRPr="00BB2509" w:rsidRDefault="00F61CA9" w:rsidP="00FE30BA">
            <w:pPr>
              <w:rPr>
                <w:rFonts w:ascii="Calibri" w:hAnsi="Calibri"/>
              </w:rPr>
            </w:pPr>
            <w:r w:rsidRPr="00BB2509">
              <w:rPr>
                <w:rFonts w:ascii="Calibri" w:hAnsi="Calibri"/>
              </w:rPr>
              <w:t>Sredstvo za čišćenje podova  miris mošus ili jednakovrijedno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strike/>
                <w:color w:val="FF0000"/>
              </w:rPr>
            </w:pPr>
          </w:p>
          <w:p w:rsidR="00F61CA9" w:rsidRPr="00BB2509" w:rsidRDefault="00F61CA9" w:rsidP="00FE30BA">
            <w:pPr>
              <w:jc w:val="center"/>
              <w:rPr>
                <w:rFonts w:ascii="Calibri" w:hAnsi="Calibri"/>
              </w:rPr>
            </w:pPr>
            <w:r w:rsidRPr="00BB2509">
              <w:rPr>
                <w:rFonts w:ascii="Calibri" w:hAnsi="Calibri"/>
              </w:rPr>
              <w:t>kg</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strike/>
                <w:color w:val="FF0000"/>
              </w:rPr>
            </w:pPr>
          </w:p>
          <w:p w:rsidR="00F61CA9" w:rsidRPr="00BB2509" w:rsidRDefault="00F61CA9" w:rsidP="00FE30BA">
            <w:pPr>
              <w:jc w:val="center"/>
              <w:rPr>
                <w:rFonts w:ascii="Calibri" w:hAnsi="Calibri"/>
              </w:rPr>
            </w:pPr>
            <w:r w:rsidRPr="00BB2509">
              <w:rPr>
                <w:rFonts w:ascii="Calibri" w:hAnsi="Calibri"/>
              </w:rPr>
              <w:t>5</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Pr="00A41104" w:rsidRDefault="00F61CA9" w:rsidP="00FE30BA">
            <w:pPr>
              <w:jc w:val="center"/>
              <w:rPr>
                <w:rFonts w:ascii="Calibri" w:hAnsi="Calibri"/>
                <w:strike/>
                <w:color w:val="FF0000"/>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Pr="00A41104" w:rsidRDefault="00F61CA9" w:rsidP="00FE30BA">
            <w:pPr>
              <w:jc w:val="center"/>
              <w:rPr>
                <w:rFonts w:ascii="Calibri" w:hAnsi="Calibri"/>
                <w:strike/>
                <w:color w:val="FF0000"/>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Pr="00A41104" w:rsidRDefault="00F61CA9" w:rsidP="00FE30BA">
            <w:pPr>
              <w:jc w:val="center"/>
              <w:rPr>
                <w:rFonts w:ascii="Calibri" w:hAnsi="Calibri"/>
                <w:strike/>
                <w:color w:val="FF0000"/>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right"/>
              <w:rPr>
                <w:rFonts w:ascii="Calibri" w:hAnsi="Calibri"/>
              </w:rPr>
            </w:pPr>
            <w:r>
              <w:rPr>
                <w:rFonts w:ascii="Calibri" w:hAnsi="Calibri"/>
              </w:rPr>
              <w:t>28.</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Metla sirkova velika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4</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720"/>
              <w:jc w:val="right"/>
              <w:rPr>
                <w:rFonts w:ascii="Calibri" w:hAnsi="Calibri"/>
              </w:rPr>
            </w:pPr>
            <w:r>
              <w:rPr>
                <w:rFonts w:ascii="Calibri" w:hAnsi="Calibri"/>
              </w:rPr>
              <w:t>29.</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Osvježivač zraka, </w:t>
            </w:r>
            <w:proofErr w:type="spellStart"/>
            <w:r>
              <w:rPr>
                <w:rFonts w:ascii="Calibri" w:hAnsi="Calibri"/>
              </w:rPr>
              <w:t>spray</w:t>
            </w:r>
            <w:proofErr w:type="spellEnd"/>
            <w:r>
              <w:rPr>
                <w:rFonts w:ascii="Calibri" w:hAnsi="Calibri"/>
              </w:rPr>
              <w:t xml:space="preserve">, 240 ml Air </w:t>
            </w:r>
            <w:proofErr w:type="spellStart"/>
            <w:r>
              <w:rPr>
                <w:rFonts w:ascii="Calibri" w:hAnsi="Calibri"/>
              </w:rPr>
              <w:t>Wick</w:t>
            </w:r>
            <w:proofErr w:type="spellEnd"/>
            <w:r>
              <w:rPr>
                <w:rFonts w:ascii="Calibri" w:hAnsi="Calibri"/>
              </w:rPr>
              <w:t xml:space="preserve">  4 različita mirisa  ili jednakovrijedan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20</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720"/>
              <w:jc w:val="right"/>
              <w:rPr>
                <w:rFonts w:ascii="Calibri" w:hAnsi="Calibri"/>
              </w:rPr>
            </w:pPr>
            <w:r>
              <w:rPr>
                <w:rFonts w:ascii="Calibri" w:hAnsi="Calibri"/>
              </w:rPr>
              <w:t>30.</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Četka za WC-e sa postoljem</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proofErr w:type="spellStart"/>
            <w:r>
              <w:rPr>
                <w:rFonts w:ascii="Calibri" w:hAnsi="Calibri"/>
              </w:rPr>
              <w:t>kpl</w:t>
            </w:r>
            <w:proofErr w:type="spellEnd"/>
          </w:p>
        </w:tc>
        <w:tc>
          <w:tcPr>
            <w:tcW w:w="1274"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cs="Times New Roman"/>
              </w:rPr>
            </w:pPr>
          </w:p>
          <w:p w:rsidR="00F61CA9" w:rsidRDefault="00F61CA9" w:rsidP="00FE30BA">
            <w:pPr>
              <w:jc w:val="center"/>
              <w:rPr>
                <w:rFonts w:ascii="Calibri" w:hAnsi="Calibri"/>
              </w:rPr>
            </w:pPr>
            <w:r>
              <w:rPr>
                <w:rFonts w:ascii="Calibri" w:hAnsi="Calibri"/>
              </w:rPr>
              <w:t>14</w:t>
            </w:r>
          </w:p>
          <w:p w:rsidR="00F61CA9" w:rsidRDefault="00F61CA9" w:rsidP="00FE30BA">
            <w:pPr>
              <w:jc w:val="center"/>
              <w:rPr>
                <w:rFonts w:ascii="Calibri" w:hAnsi="Calibri"/>
              </w:rPr>
            </w:pP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right"/>
              <w:rPr>
                <w:rFonts w:ascii="Calibri" w:hAnsi="Calibri"/>
              </w:rPr>
            </w:pPr>
            <w:r>
              <w:rPr>
                <w:rFonts w:ascii="Calibri" w:hAnsi="Calibri"/>
              </w:rPr>
              <w:t>31.</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Vrećice za usisavač s-</w:t>
            </w:r>
            <w:proofErr w:type="spellStart"/>
            <w:r>
              <w:rPr>
                <w:rFonts w:ascii="Calibri" w:hAnsi="Calibri"/>
              </w:rPr>
              <w:t>bag</w:t>
            </w:r>
            <w:proofErr w:type="spellEnd"/>
            <w:r>
              <w:rPr>
                <w:rFonts w:ascii="Calibri" w:hAnsi="Calibri"/>
              </w:rPr>
              <w:t xml:space="preserve"> Philips 4/1 u kutiji  ili jednakovrijedne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kut</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10</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right"/>
              <w:rPr>
                <w:rFonts w:ascii="Calibri" w:hAnsi="Calibri"/>
              </w:rPr>
            </w:pPr>
            <w:r>
              <w:rPr>
                <w:rFonts w:ascii="Calibri" w:hAnsi="Calibri"/>
              </w:rPr>
              <w:t>32.</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Mrežica za pisoar, miris: </w:t>
            </w:r>
            <w:proofErr w:type="spellStart"/>
            <w:r>
              <w:rPr>
                <w:rFonts w:ascii="Calibri" w:hAnsi="Calibri"/>
              </w:rPr>
              <w:t>mint</w:t>
            </w:r>
            <w:proofErr w:type="spellEnd"/>
            <w:r>
              <w:rPr>
                <w:rFonts w:ascii="Calibri" w:hAnsi="Calibri"/>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15</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ind w:left="720"/>
              <w:jc w:val="right"/>
              <w:rPr>
                <w:rFonts w:ascii="Calibri" w:hAnsi="Calibri"/>
              </w:rPr>
            </w:pPr>
            <w:r>
              <w:rPr>
                <w:rFonts w:ascii="Calibri" w:hAnsi="Calibri"/>
              </w:rPr>
              <w:t>33.</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Plastični držač </w:t>
            </w:r>
            <w:proofErr w:type="spellStart"/>
            <w:r>
              <w:rPr>
                <w:rFonts w:ascii="Calibri" w:hAnsi="Calibri"/>
              </w:rPr>
              <w:t>Bref</w:t>
            </w:r>
            <w:proofErr w:type="spellEnd"/>
            <w:r>
              <w:rPr>
                <w:rFonts w:ascii="Calibri" w:hAnsi="Calibri"/>
              </w:rPr>
              <w:t xml:space="preserve"> pine s mirisnim kuglicama ili tekućinom 4 funkcije za </w:t>
            </w:r>
            <w:proofErr w:type="spellStart"/>
            <w:r>
              <w:rPr>
                <w:rFonts w:ascii="Calibri" w:hAnsi="Calibri"/>
              </w:rPr>
              <w:t>osvjuežavanje</w:t>
            </w:r>
            <w:proofErr w:type="spellEnd"/>
            <w:r>
              <w:rPr>
                <w:rFonts w:ascii="Calibri" w:hAnsi="Calibri"/>
              </w:rPr>
              <w:t xml:space="preserve"> WC školjki 50 </w:t>
            </w:r>
            <w:proofErr w:type="spellStart"/>
            <w:r>
              <w:rPr>
                <w:rFonts w:ascii="Calibri" w:hAnsi="Calibri"/>
              </w:rPr>
              <w:t>gr</w:t>
            </w:r>
            <w:proofErr w:type="spellEnd"/>
            <w:r>
              <w:rPr>
                <w:rFonts w:ascii="Calibri" w:hAnsi="Calibri"/>
              </w:rPr>
              <w:t>. Ili jednakovrijedan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60</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right"/>
              <w:rPr>
                <w:rFonts w:ascii="Calibri" w:hAnsi="Calibri"/>
              </w:rPr>
            </w:pPr>
            <w:r>
              <w:rPr>
                <w:rFonts w:ascii="Calibri" w:hAnsi="Calibri"/>
              </w:rPr>
              <w:t>34.</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Sprej protiv muha i komaraca 400 ml </w:t>
            </w:r>
            <w:proofErr w:type="spellStart"/>
            <w:r>
              <w:rPr>
                <w:rFonts w:ascii="Calibri" w:hAnsi="Calibri"/>
              </w:rPr>
              <w:t>Raid</w:t>
            </w:r>
            <w:proofErr w:type="spellEnd"/>
            <w:r>
              <w:rPr>
                <w:rFonts w:ascii="Calibri" w:hAnsi="Calibri"/>
              </w:rPr>
              <w:t xml:space="preserve"> ili jednakovrijedan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5</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right"/>
              <w:rPr>
                <w:rFonts w:ascii="Calibri" w:hAnsi="Calibri"/>
              </w:rPr>
            </w:pPr>
            <w:r>
              <w:rPr>
                <w:rFonts w:ascii="Calibri" w:hAnsi="Calibri"/>
              </w:rPr>
              <w:t>35.</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Komplet za pranje svih vrsta podova, rese od </w:t>
            </w:r>
            <w:proofErr w:type="spellStart"/>
            <w:r>
              <w:rPr>
                <w:rFonts w:ascii="Calibri" w:hAnsi="Calibri"/>
              </w:rPr>
              <w:t>mikrofibre</w:t>
            </w:r>
            <w:proofErr w:type="spellEnd"/>
            <w:r>
              <w:rPr>
                <w:rFonts w:ascii="Calibri" w:hAnsi="Calibri"/>
              </w:rPr>
              <w:t>, s drškom, kanta s rotacionim cjedilom pomoću nožne pedale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2</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right"/>
              <w:rPr>
                <w:rFonts w:ascii="Calibri" w:hAnsi="Calibri"/>
              </w:rPr>
            </w:pPr>
            <w:r>
              <w:rPr>
                <w:rFonts w:ascii="Calibri" w:hAnsi="Calibri"/>
              </w:rPr>
              <w:t>36.</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Komplet brisač poda </w:t>
            </w:r>
            <w:r>
              <w:rPr>
                <w:rFonts w:ascii="Calibri" w:hAnsi="Calibri"/>
              </w:rPr>
              <w:lastRenderedPageBreak/>
              <w:t>sa teleskopskom drškom i navlakama za suho i mokro čišćenje svih vrsta glatkih podova, (navlaka 360x140) i kanta s cjedilom</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lastRenderedPageBreak/>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2</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right"/>
              <w:rPr>
                <w:rFonts w:ascii="Calibri" w:hAnsi="Calibri"/>
              </w:rPr>
            </w:pPr>
            <w:r>
              <w:rPr>
                <w:rFonts w:ascii="Calibri" w:hAnsi="Calibri"/>
              </w:rPr>
              <w:lastRenderedPageBreak/>
              <w:t>37.</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Set samostojeća metlica s lopaticom</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4</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right"/>
              <w:rPr>
                <w:rFonts w:ascii="Calibri" w:hAnsi="Calibri"/>
              </w:rPr>
            </w:pPr>
            <w:r>
              <w:rPr>
                <w:rFonts w:ascii="Calibri" w:hAnsi="Calibri"/>
              </w:rPr>
              <w:t>38.</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rPr>
            </w:pPr>
            <w:r>
              <w:rPr>
                <w:rFonts w:ascii="Calibri" w:hAnsi="Calibri"/>
              </w:rPr>
              <w:t xml:space="preserve">Krema za ruke </w:t>
            </w:r>
            <w:proofErr w:type="spellStart"/>
            <w:r>
              <w:rPr>
                <w:rFonts w:ascii="Calibri" w:hAnsi="Calibri"/>
              </w:rPr>
              <w:t>Atrix</w:t>
            </w:r>
            <w:proofErr w:type="spellEnd"/>
            <w:r>
              <w:rPr>
                <w:rFonts w:ascii="Calibri" w:hAnsi="Calibri"/>
              </w:rPr>
              <w:t xml:space="preserve"> soft u tubi sa </w:t>
            </w:r>
            <w:proofErr w:type="spellStart"/>
            <w:r>
              <w:rPr>
                <w:rFonts w:ascii="Calibri" w:hAnsi="Calibri"/>
              </w:rPr>
              <w:t>Aloe</w:t>
            </w:r>
            <w:proofErr w:type="spellEnd"/>
            <w:r>
              <w:rPr>
                <w:rFonts w:ascii="Calibri" w:hAnsi="Calibri"/>
              </w:rPr>
              <w:t xml:space="preserve"> Verom, 100 ml ili jednakovrijedna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center"/>
              <w:rPr>
                <w:rFonts w:ascii="Calibri" w:hAnsi="Calibri"/>
              </w:rPr>
            </w:pPr>
            <w:r>
              <w:rPr>
                <w:rFonts w:ascii="Calibri" w:hAnsi="Calibri"/>
              </w:rPr>
              <w:t>20</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right"/>
              <w:rPr>
                <w:rFonts w:ascii="Calibri" w:hAnsi="Calibri"/>
              </w:rPr>
            </w:pPr>
            <w:r>
              <w:rPr>
                <w:rFonts w:ascii="Calibri" w:hAnsi="Calibri"/>
              </w:rPr>
              <w:t>39.</w:t>
            </w: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Pr="00BB2509" w:rsidRDefault="00F61CA9" w:rsidP="00FE30BA">
            <w:pPr>
              <w:rPr>
                <w:rFonts w:ascii="Calibri" w:hAnsi="Calibri"/>
              </w:rPr>
            </w:pPr>
          </w:p>
          <w:p w:rsidR="00F61CA9" w:rsidRPr="009B6580" w:rsidRDefault="00F61CA9" w:rsidP="00FE30BA">
            <w:pPr>
              <w:rPr>
                <w:rFonts w:ascii="Calibri" w:hAnsi="Calibri"/>
                <w:strike/>
                <w:color w:val="FF0000"/>
              </w:rPr>
            </w:pPr>
            <w:r w:rsidRPr="00BB2509">
              <w:rPr>
                <w:rFonts w:ascii="Calibri" w:hAnsi="Calibri"/>
              </w:rPr>
              <w:t>SOLNA KISELINA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rPr>
                <w:rFonts w:ascii="Calibri" w:hAnsi="Calibri"/>
                <w:strike/>
                <w:color w:val="FF0000"/>
              </w:rPr>
            </w:pPr>
          </w:p>
          <w:p w:rsidR="00F61CA9" w:rsidRDefault="00F61CA9" w:rsidP="00FE30BA">
            <w:pPr>
              <w:rPr>
                <w:rFonts w:ascii="Calibri" w:hAnsi="Calibri"/>
                <w:strike/>
                <w:color w:val="FF0000"/>
              </w:rPr>
            </w:pPr>
          </w:p>
          <w:p w:rsidR="00F61CA9" w:rsidRPr="00BB2509" w:rsidRDefault="00F61CA9" w:rsidP="00FE30BA">
            <w:pPr>
              <w:rPr>
                <w:rFonts w:ascii="Calibri" w:hAnsi="Calibri"/>
              </w:rPr>
            </w:pPr>
            <w:r w:rsidRPr="00BB2509">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tcPr>
          <w:p w:rsidR="00F61CA9" w:rsidRPr="009B6580" w:rsidRDefault="00F61CA9" w:rsidP="00FE30BA">
            <w:pPr>
              <w:jc w:val="center"/>
              <w:rPr>
                <w:rFonts w:ascii="Calibri" w:hAnsi="Calibri"/>
                <w:strike/>
                <w:color w:val="FF0000"/>
              </w:rPr>
            </w:pPr>
          </w:p>
          <w:p w:rsidR="00F61CA9" w:rsidRPr="009B6580" w:rsidRDefault="00F61CA9" w:rsidP="00FE30BA">
            <w:pPr>
              <w:jc w:val="center"/>
              <w:rPr>
                <w:rFonts w:ascii="Calibri" w:hAnsi="Calibri"/>
                <w:strike/>
                <w:color w:val="FF0000"/>
              </w:rPr>
            </w:pPr>
          </w:p>
          <w:p w:rsidR="00F61CA9" w:rsidRPr="00BB2509" w:rsidRDefault="00F61CA9" w:rsidP="00FE30BA">
            <w:pPr>
              <w:jc w:val="center"/>
              <w:rPr>
                <w:rFonts w:ascii="Calibri" w:hAnsi="Calibri"/>
              </w:rPr>
            </w:pPr>
            <w:r>
              <w:rPr>
                <w:rFonts w:ascii="Calibri" w:hAnsi="Calibri"/>
              </w:rPr>
              <w:t>5</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p w:rsidR="00F61CA9" w:rsidRDefault="00F61CA9" w:rsidP="00FE30BA">
            <w:pPr>
              <w:jc w:val="center"/>
              <w:rPr>
                <w:rFonts w:ascii="Calibri" w:hAnsi="Calibri"/>
              </w:rPr>
            </w:pPr>
          </w:p>
          <w:p w:rsidR="00F61CA9" w:rsidRDefault="00F61CA9" w:rsidP="00FE30BA">
            <w:pPr>
              <w:jc w:val="center"/>
              <w:rPr>
                <w:rFonts w:ascii="Calibri" w:hAnsi="Calibri"/>
              </w:rPr>
            </w:pPr>
          </w:p>
        </w:tc>
      </w:tr>
      <w:tr w:rsidR="00F61CA9" w:rsidTr="00FE30BA">
        <w:tc>
          <w:tcPr>
            <w:tcW w:w="1844" w:type="dxa"/>
            <w:tcBorders>
              <w:top w:val="single" w:sz="4" w:space="0" w:color="auto"/>
              <w:left w:val="single" w:sz="4" w:space="0" w:color="auto"/>
              <w:bottom w:val="single" w:sz="4" w:space="0" w:color="auto"/>
              <w:right w:val="single" w:sz="4" w:space="0" w:color="auto"/>
            </w:tcBorders>
            <w:vAlign w:val="center"/>
            <w:hideMark/>
          </w:tcPr>
          <w:p w:rsidR="00F61CA9" w:rsidRDefault="00F61CA9" w:rsidP="00FE30BA">
            <w:pPr>
              <w:jc w:val="right"/>
              <w:rPr>
                <w:rFonts w:ascii="Calibri" w:hAnsi="Calibri"/>
              </w:rPr>
            </w:pPr>
          </w:p>
          <w:p w:rsidR="00F61CA9" w:rsidRDefault="00F61CA9" w:rsidP="00FE30BA">
            <w:pPr>
              <w:jc w:val="right"/>
              <w:rPr>
                <w:rFonts w:ascii="Calibri" w:hAnsi="Calibri"/>
              </w:rPr>
            </w:pPr>
          </w:p>
          <w:p w:rsidR="00F61CA9" w:rsidRDefault="00F61CA9" w:rsidP="00FE30BA">
            <w:pPr>
              <w:jc w:val="right"/>
              <w:rPr>
                <w:rFonts w:ascii="Calibri" w:hAnsi="Calibri"/>
              </w:rPr>
            </w:pPr>
            <w:r>
              <w:rPr>
                <w:rFonts w:ascii="Calibri" w:hAnsi="Calibri"/>
              </w:rPr>
              <w:t>40.</w:t>
            </w:r>
          </w:p>
          <w:p w:rsidR="00F61CA9" w:rsidRDefault="00F61CA9" w:rsidP="00FE30BA">
            <w:pPr>
              <w:jc w:val="right"/>
              <w:rPr>
                <w:rFonts w:ascii="Calibri" w:hAnsi="Calibri"/>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F61CA9" w:rsidRPr="001F6229" w:rsidRDefault="00F61CA9" w:rsidP="00FE30BA">
            <w:pPr>
              <w:rPr>
                <w:rFonts w:ascii="Calibri" w:hAnsi="Calibri"/>
              </w:rPr>
            </w:pPr>
            <w:r w:rsidRPr="001F6229">
              <w:rPr>
                <w:rFonts w:ascii="Calibri" w:hAnsi="Calibri"/>
              </w:rPr>
              <w:t xml:space="preserve">Krpa od </w:t>
            </w:r>
            <w:proofErr w:type="spellStart"/>
            <w:r w:rsidRPr="001F6229">
              <w:rPr>
                <w:rFonts w:ascii="Calibri" w:hAnsi="Calibri"/>
              </w:rPr>
              <w:t>mikrofibre</w:t>
            </w:r>
            <w:proofErr w:type="spellEnd"/>
            <w:r w:rsidRPr="001F6229">
              <w:rPr>
                <w:rFonts w:ascii="Calibri" w:hAnsi="Calibri"/>
              </w:rPr>
              <w:t xml:space="preserve"> 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CA9" w:rsidRPr="00F727E4" w:rsidRDefault="00F61CA9" w:rsidP="00FE30BA">
            <w:pPr>
              <w:rPr>
                <w:rFonts w:ascii="Calibri" w:hAnsi="Calibri"/>
              </w:rPr>
            </w:pPr>
            <w:r>
              <w:rPr>
                <w:rFonts w:ascii="Calibri" w:hAnsi="Calibri"/>
              </w:rPr>
              <w:t>kom</w:t>
            </w:r>
          </w:p>
        </w:tc>
        <w:tc>
          <w:tcPr>
            <w:tcW w:w="1274" w:type="dxa"/>
            <w:tcBorders>
              <w:top w:val="single" w:sz="4" w:space="0" w:color="auto"/>
              <w:left w:val="single" w:sz="4" w:space="0" w:color="auto"/>
              <w:bottom w:val="single" w:sz="4" w:space="0" w:color="auto"/>
              <w:right w:val="single" w:sz="4" w:space="0" w:color="auto"/>
            </w:tcBorders>
            <w:vAlign w:val="center"/>
          </w:tcPr>
          <w:p w:rsidR="00F61CA9" w:rsidRPr="00F727E4" w:rsidRDefault="00F61CA9" w:rsidP="00FE30BA">
            <w:pPr>
              <w:jc w:val="center"/>
              <w:rPr>
                <w:rFonts w:ascii="Calibri" w:hAnsi="Calibri"/>
              </w:rPr>
            </w:pPr>
            <w:r>
              <w:rPr>
                <w:rFonts w:ascii="Calibri" w:hAnsi="Calibri"/>
              </w:rPr>
              <w:t>2</w:t>
            </w:r>
          </w:p>
        </w:tc>
        <w:tc>
          <w:tcPr>
            <w:tcW w:w="1136"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273"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F61CA9" w:rsidRDefault="00F61CA9" w:rsidP="00FE30BA">
            <w:pPr>
              <w:jc w:val="center"/>
              <w:rPr>
                <w:rFonts w:ascii="Calibri" w:hAnsi="Calibri"/>
              </w:rPr>
            </w:pPr>
          </w:p>
        </w:tc>
      </w:tr>
    </w:tbl>
    <w:p w:rsidR="00F61CA9" w:rsidRDefault="00F61CA9" w:rsidP="00F61CA9">
      <w:pPr>
        <w:pBdr>
          <w:top w:val="single" w:sz="4" w:space="1" w:color="auto"/>
          <w:left w:val="single" w:sz="4" w:space="4" w:color="auto"/>
          <w:bottom w:val="single" w:sz="4" w:space="1" w:color="auto"/>
          <w:right w:val="single" w:sz="4" w:space="7" w:color="auto"/>
        </w:pBdr>
        <w:spacing w:before="100" w:line="360" w:lineRule="auto"/>
        <w:rPr>
          <w:rFonts w:ascii="Calibri" w:hAnsi="Calibri"/>
          <w:b/>
        </w:rPr>
      </w:pPr>
      <w:r>
        <w:rPr>
          <w:rFonts w:ascii="Calibri" w:hAnsi="Calibri"/>
          <w:b/>
        </w:rPr>
        <w:t>Cijena ponude bez PDV-a (brojkama):</w:t>
      </w:r>
    </w:p>
    <w:p w:rsidR="00F61CA9" w:rsidRDefault="00F61CA9" w:rsidP="00F61CA9">
      <w:pPr>
        <w:pBdr>
          <w:top w:val="single" w:sz="4" w:space="1" w:color="auto"/>
          <w:left w:val="single" w:sz="4" w:space="4" w:color="auto"/>
          <w:bottom w:val="single" w:sz="4" w:space="1" w:color="auto"/>
          <w:right w:val="single" w:sz="4" w:space="7" w:color="auto"/>
        </w:pBdr>
        <w:spacing w:line="360" w:lineRule="auto"/>
        <w:rPr>
          <w:rFonts w:ascii="Calibri" w:hAnsi="Calibri"/>
          <w:b/>
        </w:rPr>
      </w:pPr>
      <w:r>
        <w:rPr>
          <w:rFonts w:ascii="Calibri" w:hAnsi="Calibri"/>
          <w:b/>
        </w:rPr>
        <w:t>Iznos pripadajućeg PDV-a (brojkama):</w:t>
      </w:r>
    </w:p>
    <w:p w:rsidR="00F61CA9" w:rsidRDefault="00F61CA9" w:rsidP="00F61CA9">
      <w:pPr>
        <w:rPr>
          <w:rFonts w:ascii="Calibri" w:hAnsi="Calibri"/>
          <w:b/>
        </w:rPr>
      </w:pPr>
    </w:p>
    <w:p w:rsidR="00F61CA9" w:rsidRDefault="00F61CA9" w:rsidP="00F61CA9">
      <w:pPr>
        <w:pBdr>
          <w:top w:val="single" w:sz="4" w:space="1" w:color="auto"/>
          <w:left w:val="single" w:sz="4" w:space="4" w:color="auto"/>
          <w:bottom w:val="single" w:sz="4" w:space="15" w:color="auto"/>
          <w:right w:val="single" w:sz="4" w:space="4" w:color="auto"/>
        </w:pBdr>
        <w:tabs>
          <w:tab w:val="left" w:pos="937"/>
        </w:tabs>
        <w:rPr>
          <w:rFonts w:ascii="Calibri" w:hAnsi="Calibri"/>
        </w:rPr>
      </w:pPr>
      <w:r>
        <w:rPr>
          <w:rFonts w:ascii="Calibri" w:hAnsi="Calibri"/>
          <w:b/>
        </w:rPr>
        <w:t>UKUPNA CIJENA PONUDE sa PDV-om (brojkama):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F61CA9" w:rsidRDefault="00F61CA9" w:rsidP="00F61CA9">
      <w:pPr>
        <w:rPr>
          <w:rFonts w:ascii="Calibri" w:hAnsi="Calibri"/>
        </w:rPr>
      </w:pPr>
    </w:p>
    <w:p w:rsidR="00F61CA9" w:rsidRDefault="00F61CA9" w:rsidP="00F61CA9">
      <w:pPr>
        <w:rPr>
          <w:rFonts w:ascii="Calibri" w:hAnsi="Calibri"/>
          <w:u w:val="single"/>
        </w:rPr>
      </w:pPr>
      <w:r>
        <w:rPr>
          <w:rFonts w:ascii="Calibri" w:hAnsi="Calibri"/>
        </w:rPr>
        <w:tab/>
      </w:r>
      <w:r>
        <w:rPr>
          <w:rFonts w:ascii="Calibri" w:hAnsi="Calibri"/>
          <w:b/>
          <w:u w:val="single"/>
        </w:rPr>
        <w:t>Napomena:</w:t>
      </w:r>
      <w:r>
        <w:rPr>
          <w:rFonts w:ascii="Calibri" w:hAnsi="Calibri"/>
          <w:u w:val="single"/>
        </w:rPr>
        <w:t xml:space="preserve"> za stavke pod rednim br. 14. i 15. potrebno je dostaviti uzorak. Nepotrebno cijelo pakiranje, već samo po jedan listić u kuverti s naznakom: UZORAK.</w:t>
      </w:r>
    </w:p>
    <w:p w:rsidR="00F61CA9" w:rsidRDefault="00F61CA9" w:rsidP="00F61CA9">
      <w:pPr>
        <w:rPr>
          <w:rFonts w:ascii="Calibri" w:hAnsi="Calibri"/>
          <w:u w:val="single"/>
        </w:rPr>
      </w:pPr>
    </w:p>
    <w:p w:rsidR="00F61CA9" w:rsidRDefault="00F61CA9" w:rsidP="00F61CA9">
      <w:pPr>
        <w:rPr>
          <w:rFonts w:ascii="Calibri" w:hAnsi="Calibri"/>
          <w:u w:val="single"/>
        </w:rPr>
      </w:pPr>
    </w:p>
    <w:p w:rsidR="00F61CA9" w:rsidRDefault="00F61CA9" w:rsidP="00F61CA9">
      <w:pPr>
        <w:rPr>
          <w:rFonts w:ascii="Calibri" w:hAnsi="Calibri"/>
          <w:u w:val="single"/>
        </w:rPr>
      </w:pPr>
    </w:p>
    <w:p w:rsidR="00F61CA9" w:rsidRDefault="00F61CA9" w:rsidP="00F61CA9">
      <w:pPr>
        <w:rPr>
          <w:rFonts w:ascii="Calibri" w:hAnsi="Calibri"/>
          <w:u w:val="single"/>
        </w:rPr>
      </w:pPr>
    </w:p>
    <w:p w:rsidR="00F61CA9" w:rsidRDefault="00F61CA9" w:rsidP="00F61CA9">
      <w:pPr>
        <w:rPr>
          <w:rFonts w:ascii="Calibri" w:hAnsi="Calibri"/>
          <w:u w:val="single"/>
        </w:rPr>
      </w:pPr>
    </w:p>
    <w:p w:rsidR="00F61CA9" w:rsidRDefault="00F61CA9" w:rsidP="00F61CA9">
      <w:pPr>
        <w:rPr>
          <w:rFonts w:ascii="Calibri" w:hAnsi="Calibri"/>
          <w:u w:val="single"/>
        </w:rPr>
      </w:pPr>
    </w:p>
    <w:p w:rsidR="00F61CA9" w:rsidRDefault="00F61CA9" w:rsidP="00F61CA9">
      <w:pPr>
        <w:ind w:left="5760" w:firstLine="720"/>
        <w:rPr>
          <w:rFonts w:ascii="Calibri" w:hAnsi="Calibri"/>
        </w:rPr>
      </w:pPr>
      <w:r>
        <w:rPr>
          <w:rFonts w:ascii="Calibri" w:hAnsi="Calibri"/>
        </w:rPr>
        <w:t>Ponuditelj:</w:t>
      </w:r>
    </w:p>
    <w:p w:rsidR="00F61CA9" w:rsidRDefault="00F61CA9" w:rsidP="00F61CA9">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EC08CD">
        <w:rPr>
          <w:rFonts w:ascii="Calibri" w:hAnsi="Calibri"/>
        </w:rPr>
        <w:tab/>
      </w:r>
      <w:r w:rsidR="00EC08CD">
        <w:rPr>
          <w:rFonts w:ascii="Calibri" w:hAnsi="Calibri"/>
        </w:rPr>
        <w:tab/>
      </w:r>
      <w:r w:rsidR="00EC08CD">
        <w:rPr>
          <w:rFonts w:ascii="Calibri" w:hAnsi="Calibri"/>
        </w:rPr>
        <w:tab/>
      </w:r>
      <w:r w:rsidR="00EC08CD">
        <w:rPr>
          <w:rFonts w:ascii="Calibri" w:hAnsi="Calibri"/>
        </w:rPr>
        <w:tab/>
      </w:r>
      <w:r w:rsidR="00EC08CD">
        <w:rPr>
          <w:rFonts w:ascii="Calibri" w:hAnsi="Calibri"/>
        </w:rPr>
        <w:tab/>
      </w:r>
      <w:r w:rsidR="00EC08CD">
        <w:rPr>
          <w:rFonts w:ascii="Calibri" w:hAnsi="Calibri"/>
        </w:rPr>
        <w:tab/>
      </w:r>
      <w:r w:rsidR="00EC08CD">
        <w:rPr>
          <w:rFonts w:ascii="Calibri" w:hAnsi="Calibri"/>
        </w:rPr>
        <w:tab/>
      </w:r>
      <w:r w:rsidR="00EC08CD">
        <w:rPr>
          <w:rFonts w:ascii="Calibri" w:hAnsi="Calibri"/>
        </w:rPr>
        <w:tab/>
      </w:r>
      <w:r w:rsidR="00EC08CD">
        <w:rPr>
          <w:rFonts w:ascii="Calibri" w:hAnsi="Calibri"/>
        </w:rPr>
        <w:tab/>
      </w:r>
      <w:r w:rsidR="00EC08CD">
        <w:rPr>
          <w:rFonts w:ascii="Calibri" w:hAnsi="Calibri"/>
        </w:rPr>
        <w:tab/>
      </w:r>
      <w:r w:rsidR="00EC08CD">
        <w:rPr>
          <w:rFonts w:ascii="Calibri" w:hAnsi="Calibri"/>
        </w:rPr>
        <w:tab/>
      </w:r>
      <w:r>
        <w:rPr>
          <w:rFonts w:ascii="Calibri" w:hAnsi="Calibri"/>
        </w:rPr>
        <w:t>__________________________________</w:t>
      </w:r>
    </w:p>
    <w:p w:rsidR="00F61CA9" w:rsidRDefault="009A557E" w:rsidP="00F61CA9">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F61CA9">
        <w:rPr>
          <w:rFonts w:ascii="Calibri" w:hAnsi="Calibri"/>
        </w:rPr>
        <w:t>(ime, prezime i potpis)</w:t>
      </w:r>
    </w:p>
    <w:p w:rsidR="00F61CA9" w:rsidRDefault="00F61CA9" w:rsidP="00F61CA9"/>
    <w:p w:rsidR="00EC08CD" w:rsidRDefault="00EC08CD" w:rsidP="00F61CA9"/>
    <w:p w:rsidR="00EC08CD" w:rsidRDefault="00EC08CD" w:rsidP="00F61CA9"/>
    <w:p w:rsidR="00EC08CD" w:rsidRDefault="00EC08CD" w:rsidP="00F61CA9"/>
    <w:p w:rsidR="00EC08CD" w:rsidRDefault="00EC08CD" w:rsidP="00F61CA9"/>
    <w:sectPr w:rsidR="00EC08CD" w:rsidSect="00AE1A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fficinaSansTT">
    <w:altName w:val="Times New Roman"/>
    <w:panose1 w:val="00000000000000000000"/>
    <w:charset w:val="EE"/>
    <w:family w:val="auto"/>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1C98"/>
    <w:multiLevelType w:val="hybridMultilevel"/>
    <w:tmpl w:val="693A57F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6740415"/>
    <w:multiLevelType w:val="multilevel"/>
    <w:tmpl w:val="0C58070E"/>
    <w:lvl w:ilvl="0">
      <w:start w:val="1"/>
      <w:numFmt w:val="upperRoman"/>
      <w:lvlText w:val="%1."/>
      <w:lvlJc w:val="right"/>
      <w:pPr>
        <w:ind w:left="3338" w:hanging="360"/>
      </w:pPr>
      <w:rPr>
        <w:rFonts w:hint="default"/>
        <w:color w:val="auto"/>
        <w:sz w:val="24"/>
        <w:szCs w:val="24"/>
      </w:rPr>
    </w:lvl>
    <w:lvl w:ilvl="1">
      <w:start w:val="1"/>
      <w:numFmt w:val="lowerLetter"/>
      <w:lvlText w:val="%2)"/>
      <w:lvlJc w:val="left"/>
      <w:pPr>
        <w:ind w:left="1582" w:hanging="360"/>
      </w:pPr>
      <w:rPr>
        <w:rFonts w:hint="default"/>
      </w:rPr>
    </w:lvl>
    <w:lvl w:ilvl="2">
      <w:start w:val="1"/>
      <w:numFmt w:val="decimal"/>
      <w:lvlText w:val="%3."/>
      <w:lvlJc w:val="left"/>
      <w:pPr>
        <w:ind w:left="2482" w:hanging="360"/>
      </w:pPr>
      <w:rPr>
        <w:rFonts w:hint="default"/>
      </w:rPr>
    </w:lvl>
    <w:lvl w:ilvl="3">
      <w:start w:val="9"/>
      <w:numFmt w:val="lowerRoman"/>
      <w:lvlText w:val="%4."/>
      <w:lvlJc w:val="left"/>
      <w:pPr>
        <w:ind w:left="3382" w:hanging="720"/>
      </w:pPr>
      <w:rPr>
        <w:rFonts w:hint="default"/>
      </w:r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2">
    <w:nsid w:val="177E767C"/>
    <w:multiLevelType w:val="hybridMultilevel"/>
    <w:tmpl w:val="BF62A876"/>
    <w:lvl w:ilvl="0" w:tplc="57EEB97A">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9C269F7"/>
    <w:multiLevelType w:val="hybridMultilevel"/>
    <w:tmpl w:val="CFF6C52C"/>
    <w:lvl w:ilvl="0" w:tplc="B7D853EC">
      <w:start w:val="2"/>
      <w:numFmt w:val="upperLetter"/>
      <w:lvlText w:val="%1.)"/>
      <w:lvlJc w:val="left"/>
      <w:pPr>
        <w:ind w:left="2490" w:hanging="360"/>
      </w:pPr>
      <w:rPr>
        <w:rFonts w:hint="default"/>
      </w:rPr>
    </w:lvl>
    <w:lvl w:ilvl="1" w:tplc="FDA66206">
      <w:start w:val="1"/>
      <w:numFmt w:val="decimal"/>
      <w:lvlText w:val="%2."/>
      <w:lvlJc w:val="left"/>
      <w:pPr>
        <w:ind w:left="3570" w:hanging="720"/>
      </w:pPr>
      <w:rPr>
        <w:rFonts w:hint="default"/>
      </w:rPr>
    </w:lvl>
    <w:lvl w:ilvl="2" w:tplc="041A001B" w:tentative="1">
      <w:start w:val="1"/>
      <w:numFmt w:val="lowerRoman"/>
      <w:lvlText w:val="%3."/>
      <w:lvlJc w:val="right"/>
      <w:pPr>
        <w:ind w:left="3930" w:hanging="180"/>
      </w:pPr>
    </w:lvl>
    <w:lvl w:ilvl="3" w:tplc="041A000F" w:tentative="1">
      <w:start w:val="1"/>
      <w:numFmt w:val="decimal"/>
      <w:lvlText w:val="%4."/>
      <w:lvlJc w:val="left"/>
      <w:pPr>
        <w:ind w:left="4650" w:hanging="360"/>
      </w:pPr>
    </w:lvl>
    <w:lvl w:ilvl="4" w:tplc="041A0019" w:tentative="1">
      <w:start w:val="1"/>
      <w:numFmt w:val="lowerLetter"/>
      <w:lvlText w:val="%5."/>
      <w:lvlJc w:val="left"/>
      <w:pPr>
        <w:ind w:left="5370" w:hanging="360"/>
      </w:pPr>
    </w:lvl>
    <w:lvl w:ilvl="5" w:tplc="041A001B" w:tentative="1">
      <w:start w:val="1"/>
      <w:numFmt w:val="lowerRoman"/>
      <w:lvlText w:val="%6."/>
      <w:lvlJc w:val="right"/>
      <w:pPr>
        <w:ind w:left="6090" w:hanging="180"/>
      </w:pPr>
    </w:lvl>
    <w:lvl w:ilvl="6" w:tplc="041A000F" w:tentative="1">
      <w:start w:val="1"/>
      <w:numFmt w:val="decimal"/>
      <w:lvlText w:val="%7."/>
      <w:lvlJc w:val="left"/>
      <w:pPr>
        <w:ind w:left="6810" w:hanging="360"/>
      </w:pPr>
    </w:lvl>
    <w:lvl w:ilvl="7" w:tplc="041A0019" w:tentative="1">
      <w:start w:val="1"/>
      <w:numFmt w:val="lowerLetter"/>
      <w:lvlText w:val="%8."/>
      <w:lvlJc w:val="left"/>
      <w:pPr>
        <w:ind w:left="7530" w:hanging="360"/>
      </w:pPr>
    </w:lvl>
    <w:lvl w:ilvl="8" w:tplc="041A001B" w:tentative="1">
      <w:start w:val="1"/>
      <w:numFmt w:val="lowerRoman"/>
      <w:lvlText w:val="%9."/>
      <w:lvlJc w:val="right"/>
      <w:pPr>
        <w:ind w:left="8250" w:hanging="180"/>
      </w:pPr>
    </w:lvl>
  </w:abstractNum>
  <w:abstractNum w:abstractNumId="4">
    <w:nsid w:val="25B0105C"/>
    <w:multiLevelType w:val="hybridMultilevel"/>
    <w:tmpl w:val="27A2DC98"/>
    <w:lvl w:ilvl="0" w:tplc="80B080B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C656C4C"/>
    <w:multiLevelType w:val="hybridMultilevel"/>
    <w:tmpl w:val="ECF62CAE"/>
    <w:lvl w:ilvl="0" w:tplc="C1CE8DB0">
      <w:start w:val="1"/>
      <w:numFmt w:val="ordin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4336BD6"/>
    <w:multiLevelType w:val="hybridMultilevel"/>
    <w:tmpl w:val="89B699D4"/>
    <w:lvl w:ilvl="0" w:tplc="3B7675A4">
      <w:start w:val="1"/>
      <w:numFmt w:val="upperRoman"/>
      <w:lvlText w:val="%1."/>
      <w:lvlJc w:val="left"/>
      <w:pPr>
        <w:ind w:left="765"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6F9C051B"/>
    <w:multiLevelType w:val="hybridMultilevel"/>
    <w:tmpl w:val="101C89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7"/>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1CA9"/>
    <w:rsid w:val="003A11FA"/>
    <w:rsid w:val="00543AE9"/>
    <w:rsid w:val="009A557E"/>
    <w:rsid w:val="009C3831"/>
    <w:rsid w:val="00AE1A4D"/>
    <w:rsid w:val="00EC08CD"/>
    <w:rsid w:val="00F61CA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CA9"/>
    <w:pPr>
      <w:spacing w:before="0"/>
    </w:pPr>
    <w:rPr>
      <w:rFonts w:ascii="Arial" w:eastAsia="Times New Roman" w:hAnsi="Arial" w:cs="Arial"/>
      <w:sz w:val="24"/>
      <w:szCs w:val="24"/>
    </w:rPr>
  </w:style>
  <w:style w:type="paragraph" w:styleId="Naslov1">
    <w:name w:val="heading 1"/>
    <w:aliases w:val="H1"/>
    <w:basedOn w:val="Normal"/>
    <w:next w:val="Normal"/>
    <w:link w:val="Naslov1Char"/>
    <w:uiPriority w:val="99"/>
    <w:qFormat/>
    <w:rsid w:val="00F61CA9"/>
    <w:pPr>
      <w:keepNext/>
      <w:tabs>
        <w:tab w:val="num" w:pos="644"/>
      </w:tabs>
      <w:spacing w:before="120" w:after="120"/>
      <w:ind w:left="644" w:hanging="360"/>
      <w:outlineLvl w:val="0"/>
    </w:pPr>
    <w:rPr>
      <w:rFonts w:ascii="OfficinaSansTT" w:hAnsi="OfficinaSansTT" w:cs="Times New Roman"/>
      <w:b/>
      <w:bCs/>
      <w:sz w:val="20"/>
      <w:szCs w:val="20"/>
    </w:rPr>
  </w:style>
  <w:style w:type="paragraph" w:styleId="Naslov3">
    <w:name w:val="heading 3"/>
    <w:basedOn w:val="Normal"/>
    <w:next w:val="Normal"/>
    <w:link w:val="Naslov3Char"/>
    <w:autoRedefine/>
    <w:qFormat/>
    <w:rsid w:val="00F61CA9"/>
    <w:pPr>
      <w:keepNext/>
      <w:tabs>
        <w:tab w:val="left" w:pos="709"/>
      </w:tabs>
      <w:spacing w:before="120" w:after="120"/>
      <w:jc w:val="both"/>
      <w:outlineLvl w:val="2"/>
    </w:pPr>
    <w:rPr>
      <w:rFonts w:ascii="Arial Narrow" w:hAnsi="Arial Narrow" w:cs="Times New Roman"/>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H1 Char"/>
    <w:basedOn w:val="Zadanifontodlomka"/>
    <w:link w:val="Naslov1"/>
    <w:uiPriority w:val="99"/>
    <w:rsid w:val="00F61CA9"/>
    <w:rPr>
      <w:rFonts w:ascii="OfficinaSansTT" w:eastAsia="Times New Roman" w:hAnsi="OfficinaSansTT" w:cs="Times New Roman"/>
      <w:b/>
      <w:bCs/>
      <w:sz w:val="20"/>
      <w:szCs w:val="20"/>
    </w:rPr>
  </w:style>
  <w:style w:type="character" w:customStyle="1" w:styleId="Naslov3Char">
    <w:name w:val="Naslov 3 Char"/>
    <w:basedOn w:val="Zadanifontodlomka"/>
    <w:link w:val="Naslov3"/>
    <w:rsid w:val="00F61CA9"/>
    <w:rPr>
      <w:rFonts w:ascii="Arial Narrow" w:eastAsia="Times New Roman" w:hAnsi="Arial Narrow" w:cs="Times New Roman"/>
      <w:b/>
      <w:bCs/>
      <w:sz w:val="26"/>
      <w:szCs w:val="26"/>
    </w:rPr>
  </w:style>
  <w:style w:type="paragraph" w:styleId="Tijeloteksta">
    <w:name w:val="Body Text"/>
    <w:basedOn w:val="Normal"/>
    <w:link w:val="TijelotekstaChar"/>
    <w:uiPriority w:val="99"/>
    <w:rsid w:val="00F61CA9"/>
    <w:pPr>
      <w:jc w:val="both"/>
    </w:pPr>
    <w:rPr>
      <w:rFonts w:ascii="Times New Roman" w:hAnsi="Times New Roman" w:cs="Times New Roman"/>
    </w:rPr>
  </w:style>
  <w:style w:type="character" w:customStyle="1" w:styleId="TijelotekstaChar">
    <w:name w:val="Tijelo teksta Char"/>
    <w:basedOn w:val="Zadanifontodlomka"/>
    <w:link w:val="Tijeloteksta"/>
    <w:uiPriority w:val="99"/>
    <w:rsid w:val="00F61CA9"/>
    <w:rPr>
      <w:rFonts w:ascii="Times New Roman" w:eastAsia="Times New Roman" w:hAnsi="Times New Roman" w:cs="Times New Roman"/>
      <w:sz w:val="24"/>
      <w:szCs w:val="24"/>
    </w:rPr>
  </w:style>
  <w:style w:type="paragraph" w:styleId="Blokteksta">
    <w:name w:val="Block Text"/>
    <w:basedOn w:val="Normal"/>
    <w:rsid w:val="00F61CA9"/>
    <w:pPr>
      <w:spacing w:after="120"/>
      <w:ind w:left="284" w:right="284" w:firstLine="425"/>
      <w:jc w:val="both"/>
    </w:pPr>
  </w:style>
  <w:style w:type="paragraph" w:styleId="StandardWeb">
    <w:name w:val="Normal (Web)"/>
    <w:basedOn w:val="Normal"/>
    <w:uiPriority w:val="99"/>
    <w:rsid w:val="00F61CA9"/>
    <w:pPr>
      <w:spacing w:before="100" w:beforeAutospacing="1" w:after="100" w:afterAutospacing="1"/>
    </w:pPr>
    <w:rPr>
      <w:rFonts w:ascii="Arial Unicode MS" w:hAnsi="Arial Unicode MS" w:cs="Arial Unicode MS"/>
      <w:lang w:val="en-GB"/>
    </w:rPr>
  </w:style>
  <w:style w:type="paragraph" w:styleId="Odlomakpopisa">
    <w:name w:val="List Paragraph"/>
    <w:basedOn w:val="Normal"/>
    <w:uiPriority w:val="34"/>
    <w:qFormat/>
    <w:rsid w:val="00F61CA9"/>
    <w:pPr>
      <w:ind w:left="720"/>
    </w:pPr>
  </w:style>
  <w:style w:type="paragraph" w:customStyle="1" w:styleId="t-9-8">
    <w:name w:val="t-9-8"/>
    <w:basedOn w:val="Normal"/>
    <w:rsid w:val="00F61CA9"/>
    <w:pPr>
      <w:spacing w:before="100" w:beforeAutospacing="1" w:after="100" w:afterAutospacing="1"/>
    </w:pPr>
    <w:rPr>
      <w:rFonts w:ascii="Times New Roman" w:hAnsi="Times New Roman" w:cs="Times New Roman"/>
      <w:lang w:eastAsia="hr-HR"/>
    </w:rPr>
  </w:style>
  <w:style w:type="paragraph" w:styleId="Naglaencitat">
    <w:name w:val="Intense Quote"/>
    <w:basedOn w:val="Normal"/>
    <w:next w:val="Normal"/>
    <w:link w:val="NaglaencitatChar"/>
    <w:qFormat/>
    <w:rsid w:val="00F61CA9"/>
    <w:pPr>
      <w:pBdr>
        <w:bottom w:val="single" w:sz="4" w:space="4" w:color="4F81BD"/>
      </w:pBdr>
      <w:spacing w:before="200" w:after="280"/>
      <w:ind w:left="936" w:right="936"/>
    </w:pPr>
    <w:rPr>
      <w:rFonts w:cs="Times New Roman"/>
      <w:b/>
      <w:bCs/>
      <w:i/>
      <w:iCs/>
      <w:color w:val="4F81BD"/>
      <w:sz w:val="20"/>
      <w:szCs w:val="20"/>
    </w:rPr>
  </w:style>
  <w:style w:type="character" w:customStyle="1" w:styleId="NaglaencitatChar">
    <w:name w:val="Naglašen citat Char"/>
    <w:basedOn w:val="Zadanifontodlomka"/>
    <w:link w:val="Naglaencitat"/>
    <w:rsid w:val="00F61CA9"/>
    <w:rPr>
      <w:rFonts w:ascii="Arial" w:eastAsia="Times New Roman" w:hAnsi="Arial" w:cs="Times New Roman"/>
      <w:b/>
      <w:bCs/>
      <w:i/>
      <w:iCs/>
      <w:color w:val="4F81BD"/>
      <w:sz w:val="20"/>
      <w:szCs w:val="20"/>
    </w:rPr>
  </w:style>
  <w:style w:type="paragraph" w:customStyle="1" w:styleId="Default">
    <w:name w:val="Default"/>
    <w:rsid w:val="00F61CA9"/>
    <w:pPr>
      <w:autoSpaceDE w:val="0"/>
      <w:autoSpaceDN w:val="0"/>
      <w:adjustRightInd w:val="0"/>
      <w:spacing w:before="0"/>
    </w:pPr>
    <w:rPr>
      <w:rFonts w:ascii="Arial" w:eastAsia="Times New Roman" w:hAnsi="Arial" w:cs="Arial"/>
      <w:color w:val="000000"/>
      <w:sz w:val="24"/>
      <w:szCs w:val="24"/>
      <w:lang w:eastAsia="hr-HR"/>
    </w:rPr>
  </w:style>
  <w:style w:type="paragraph" w:customStyle="1" w:styleId="Bezproreda1">
    <w:name w:val="Bez proreda1"/>
    <w:uiPriority w:val="1"/>
    <w:qFormat/>
    <w:rsid w:val="00F61CA9"/>
    <w:pPr>
      <w:spacing w:before="0"/>
    </w:pPr>
    <w:rPr>
      <w:rFonts w:ascii="Calibri" w:eastAsia="Times New Roman" w:hAnsi="Calibri" w:cs="Times New Roman"/>
      <w:lang w:eastAsia="hr-HR"/>
    </w:rPr>
  </w:style>
  <w:style w:type="paragraph" w:customStyle="1" w:styleId="box453040">
    <w:name w:val="box_453040"/>
    <w:basedOn w:val="Normal"/>
    <w:rsid w:val="00F61CA9"/>
    <w:pPr>
      <w:spacing w:before="100" w:beforeAutospacing="1" w:after="100" w:afterAutospacing="1"/>
    </w:pPr>
    <w:rPr>
      <w:rFonts w:ascii="Times New Roman" w:hAnsi="Times New Roman" w:cs="Times New Roman"/>
      <w:lang w:eastAsia="hr-HR"/>
    </w:rPr>
  </w:style>
</w:styles>
</file>

<file path=word/webSettings.xml><?xml version="1.0" encoding="utf-8"?>
<w:webSettings xmlns:r="http://schemas.openxmlformats.org/officeDocument/2006/relationships" xmlns:w="http://schemas.openxmlformats.org/wordprocessingml/2006/main">
  <w:divs>
    <w:div w:id="934822948">
      <w:bodyDiv w:val="1"/>
      <w:marLeft w:val="0"/>
      <w:marRight w:val="0"/>
      <w:marTop w:val="0"/>
      <w:marBottom w:val="0"/>
      <w:divBdr>
        <w:top w:val="none" w:sz="0" w:space="0" w:color="auto"/>
        <w:left w:val="none" w:sz="0" w:space="0" w:color="auto"/>
        <w:bottom w:val="none" w:sz="0" w:space="0" w:color="auto"/>
        <w:right w:val="none" w:sz="0" w:space="0" w:color="auto"/>
      </w:divBdr>
    </w:div>
    <w:div w:id="12436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4772</Words>
  <Characters>27203</Characters>
  <Application>Microsoft Office Word</Application>
  <DocSecurity>0</DocSecurity>
  <Lines>226</Lines>
  <Paragraphs>63</Paragraphs>
  <ScaleCrop>false</ScaleCrop>
  <Company>Hewlett-Packard Company</Company>
  <LinksUpToDate>false</LinksUpToDate>
  <CharactersWithSpaces>31912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Blažević</dc:creator>
  <cp:lastModifiedBy>Mirjana Blažević</cp:lastModifiedBy>
  <cp:revision>2</cp:revision>
  <dcterms:created xsi:type="dcterms:W3CDTF">2019-12-04T14:13:00Z</dcterms:created>
  <dcterms:modified xsi:type="dcterms:W3CDTF">2019-12-04T14:13:00Z</dcterms:modified>
</cp:coreProperties>
</file>